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74" w:rsidRPr="00E80874" w:rsidRDefault="00E80874" w:rsidP="00AB0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87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E80874" w:rsidRDefault="00E80874" w:rsidP="00AB0750">
      <w:pPr>
        <w:jc w:val="center"/>
      </w:pPr>
    </w:p>
    <w:p w:rsidR="00E80874" w:rsidRDefault="00B40C69" w:rsidP="00AB0750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0.5pt;height:283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ртотека &#10;загадок по &#10;ПДД"/>
          </v:shape>
        </w:pict>
      </w:r>
    </w:p>
    <w:p w:rsidR="00AB0750" w:rsidRDefault="00AB0750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80874" w:rsidRDefault="00E80874" w:rsidP="00AB0750">
      <w:pPr>
        <w:jc w:val="center"/>
      </w:pPr>
    </w:p>
    <w:p w:rsidR="00E72F5A" w:rsidRDefault="00E80874" w:rsidP="00AB0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874">
        <w:rPr>
          <w:rFonts w:ascii="Times New Roman" w:hAnsi="Times New Roman" w:cs="Times New Roman"/>
          <w:sz w:val="28"/>
          <w:szCs w:val="28"/>
        </w:rPr>
        <w:t>Составила Карманова Анна Борисовна</w:t>
      </w:r>
    </w:p>
    <w:p w:rsidR="00AB0750" w:rsidRPr="00E72F5A" w:rsidRDefault="00E72F5A" w:rsidP="00E72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B0750" w:rsidRPr="00D24D18" w:rsidRDefault="00B40C69" w:rsidP="00AB0750">
      <w:pPr>
        <w:framePr w:hSpace="180" w:wrap="around" w:vAnchor="text" w:hAnchor="page" w:x="3316" w:y="251"/>
        <w:shd w:val="clear" w:color="auto" w:fill="FFFFFF"/>
        <w:spacing w:after="75" w:line="480" w:lineRule="atLeast"/>
        <w:suppressOverlap/>
        <w:outlineLvl w:val="1"/>
        <w:rPr>
          <w:rFonts w:ascii="Tahoma" w:eastAsia="Times New Roman" w:hAnsi="Tahoma" w:cs="Tahoma"/>
          <w:color w:val="7030A0"/>
          <w:sz w:val="32"/>
          <w:szCs w:val="32"/>
          <w:lang w:eastAsia="ru-RU"/>
        </w:rPr>
      </w:pPr>
      <w:hyperlink r:id="rId6" w:history="1">
        <w:r w:rsidR="00AB0750" w:rsidRPr="00D24D18">
          <w:rPr>
            <w:rFonts w:ascii="Tahoma" w:eastAsia="Times New Roman" w:hAnsi="Tahoma" w:cs="Tahoma"/>
            <w:color w:val="7030A0"/>
            <w:sz w:val="32"/>
            <w:u w:val="single"/>
            <w:lang w:eastAsia="ru-RU"/>
          </w:rPr>
          <w:t>Загадки про светофор</w:t>
        </w:r>
      </w:hyperlink>
    </w:p>
    <w:p w:rsidR="00AB0750" w:rsidRPr="00AB0750" w:rsidRDefault="00AB0750" w:rsidP="00AB075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44450</wp:posOffset>
            </wp:positionV>
            <wp:extent cx="1571625" cy="1571625"/>
            <wp:effectExtent l="19050" t="0" r="9525" b="0"/>
            <wp:wrapThrough wrapText="bothSides">
              <wp:wrapPolygon edited="0"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hrough>
            <wp:docPr id="2" name="Рисунок 32" descr="Загадки про светофо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гадки про светофо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750" w:rsidRDefault="00AB0750" w:rsidP="00AB0750"/>
    <w:p w:rsidR="00AB0750" w:rsidRDefault="00AB0750" w:rsidP="00AB0750">
      <w:pPr>
        <w:ind w:firstLine="708"/>
      </w:pPr>
      <w:r w:rsidRPr="00837B1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Первое, чему вы должны научить ребенка – как переходить дорогу по светофору. Красный, желтый и зеленый цвета должны пониматься им на уровне подсознания</w:t>
      </w:r>
    </w:p>
    <w:p w:rsidR="00AB0750" w:rsidRPr="00AB0750" w:rsidRDefault="00AB0750" w:rsidP="00AB0750"/>
    <w:p w:rsidR="00AB0750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000080"/>
          <w:lang w:eastAsia="ru-RU"/>
        </w:rPr>
        <w:sectPr w:rsidR="00AB0750" w:rsidSect="00AB0750">
          <w:pgSz w:w="11906" w:h="16838"/>
          <w:pgMar w:top="426" w:right="707" w:bottom="426" w:left="426" w:header="708" w:footer="708" w:gutter="0"/>
          <w:cols w:space="708"/>
          <w:docGrid w:linePitch="360"/>
        </w:sectPr>
      </w:pPr>
    </w:p>
    <w:p w:rsidR="00AB0750" w:rsidRPr="008C40A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8C40A2">
        <w:rPr>
          <w:rFonts w:ascii="Trebuchet MS" w:eastAsia="Times New Roman" w:hAnsi="Trebuchet MS" w:cs="Times New Roman"/>
          <w:color w:val="000080"/>
          <w:lang w:eastAsia="ru-RU"/>
        </w:rPr>
        <w:lastRenderedPageBreak/>
        <w:t>На столбе висят три глаза,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Мы его узнали сразу.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Каждый глаз, когда горит,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Нам команды говорит: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Кто куда поехать может,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Кто идет, а кто стоит.</w:t>
      </w:r>
      <w:r w:rsidR="007671EA">
        <w:rPr>
          <w:rFonts w:ascii="Trebuchet MS" w:eastAsia="Times New Roman" w:hAnsi="Trebuchet MS" w:cs="Times New Roman"/>
          <w:color w:val="333333"/>
          <w:lang w:eastAsia="ru-RU"/>
        </w:rPr>
        <w:t xml:space="preserve"> </w:t>
      </w: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(Светофор)</w:t>
      </w:r>
    </w:p>
    <w:p w:rsidR="00AB0750" w:rsidRPr="008C40A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8C40A2">
        <w:rPr>
          <w:rFonts w:ascii="Trebuchet MS" w:eastAsia="Times New Roman" w:hAnsi="Trebuchet MS" w:cs="Times New Roman"/>
          <w:color w:val="000080"/>
          <w:lang w:eastAsia="ru-RU"/>
        </w:rPr>
        <w:t>Красным глазом засияет –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Нам идти не разрешает,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А зелёный глаз зажжёт –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Иди смело, пешеход!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</w: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(светофор)</w:t>
      </w:r>
    </w:p>
    <w:p w:rsidR="00AB0750" w:rsidRPr="008C40A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8C40A2">
        <w:rPr>
          <w:rFonts w:ascii="Trebuchet MS" w:eastAsia="Times New Roman" w:hAnsi="Trebuchet MS" w:cs="Times New Roman"/>
          <w:color w:val="000080"/>
          <w:lang w:eastAsia="ru-RU"/>
        </w:rPr>
        <w:t>У него всегда три глаза,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Он не смотрит всеми сразу: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Два любых глазка прищурит,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А один не спит, дежурит.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Он глазами говорит: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«Можно ехать!», «Путь закрыт!»,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Иль «Внимание! Постой!».</w:t>
      </w:r>
      <w:r w:rsidRPr="008C40A2">
        <w:rPr>
          <w:rFonts w:ascii="Trebuchet MS" w:eastAsia="Times New Roman" w:hAnsi="Trebuchet MS" w:cs="Times New Roman"/>
          <w:color w:val="000080"/>
          <w:lang w:eastAsia="ru-RU"/>
        </w:rPr>
        <w:br/>
        <w:t>Кто же этот постовой?</w:t>
      </w: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(Светофор)</w:t>
      </w:r>
    </w:p>
    <w:p w:rsidR="00AB0750" w:rsidRPr="007671EA" w:rsidRDefault="00AB0750" w:rsidP="007671EA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712B12">
        <w:rPr>
          <w:rFonts w:ascii="Trebuchet MS" w:eastAsia="Times New Roman" w:hAnsi="Trebuchet MS" w:cs="Times New Roman"/>
          <w:color w:val="000080"/>
          <w:lang w:eastAsia="ru-RU"/>
        </w:rPr>
        <w:t>Стоит Трёхглазый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На одной ноге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И та в сапоге.</w:t>
      </w:r>
      <w:r w:rsidR="007671EA">
        <w:rPr>
          <w:rFonts w:ascii="Trebuchet MS" w:eastAsia="Times New Roman" w:hAnsi="Trebuchet MS" w:cs="Times New Roman"/>
          <w:color w:val="333333"/>
          <w:lang w:eastAsia="ru-RU"/>
        </w:rPr>
        <w:t xml:space="preserve"> </w:t>
      </w: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(Светофор)</w:t>
      </w:r>
      <w:r>
        <w:rPr>
          <w:rFonts w:ascii="Trebuchet MS" w:eastAsia="Times New Roman" w:hAnsi="Trebuchet MS" w:cs="Times New Roman"/>
          <w:b/>
          <w:bCs/>
          <w:color w:val="000080"/>
          <w:lang w:eastAsia="ru-RU"/>
        </w:rPr>
        <w:tab/>
      </w:r>
    </w:p>
    <w:p w:rsidR="00AB0750" w:rsidRPr="00712B1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712B12">
        <w:rPr>
          <w:rFonts w:ascii="Trebuchet MS" w:eastAsia="Times New Roman" w:hAnsi="Trebuchet MS" w:cs="Times New Roman"/>
          <w:color w:val="000080"/>
          <w:lang w:eastAsia="ru-RU"/>
        </w:rPr>
        <w:t xml:space="preserve">Трёхэтажная </w:t>
      </w:r>
      <w:proofErr w:type="spellStart"/>
      <w:r w:rsidRPr="00712B12">
        <w:rPr>
          <w:rFonts w:ascii="Trebuchet MS" w:eastAsia="Times New Roman" w:hAnsi="Trebuchet MS" w:cs="Times New Roman"/>
          <w:color w:val="000080"/>
          <w:lang w:eastAsia="ru-RU"/>
        </w:rPr>
        <w:t>Скворешня</w:t>
      </w:r>
      <w:proofErr w:type="spellEnd"/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Догадайся ,кто нездешний.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А живут там три Скворца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Разудалых молодца.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Красный выглянул скворец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Безобразиям конец!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Ну а жёлтый Скворушка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Быстро чистит пёрышко.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У зелёного Скворца-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Побежала улица.</w:t>
      </w:r>
      <w:r w:rsidR="007671EA">
        <w:rPr>
          <w:rFonts w:ascii="Trebuchet MS" w:eastAsia="Times New Roman" w:hAnsi="Trebuchet MS" w:cs="Times New Roman"/>
          <w:color w:val="333333"/>
          <w:lang w:eastAsia="ru-RU"/>
        </w:rPr>
        <w:t xml:space="preserve">     </w:t>
      </w: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(Светофор)</w:t>
      </w:r>
    </w:p>
    <w:p w:rsidR="00AB0750" w:rsidRPr="00712B1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712B12">
        <w:rPr>
          <w:rFonts w:ascii="Trebuchet MS" w:eastAsia="Times New Roman" w:hAnsi="Trebuchet MS" w:cs="Times New Roman"/>
          <w:color w:val="000080"/>
          <w:lang w:eastAsia="ru-RU"/>
        </w:rPr>
        <w:t>С краю шумной мостовой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Встал трёхглазый Постовой.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На м</w:t>
      </w:r>
      <w:r w:rsidR="007671EA">
        <w:rPr>
          <w:rFonts w:ascii="Trebuchet MS" w:eastAsia="Times New Roman" w:hAnsi="Trebuchet MS" w:cs="Times New Roman"/>
          <w:color w:val="000080"/>
          <w:lang w:eastAsia="ru-RU"/>
        </w:rPr>
        <w:t>ашины смотрит строго</w:t>
      </w:r>
      <w:r w:rsidR="007671EA">
        <w:rPr>
          <w:rFonts w:ascii="Trebuchet MS" w:eastAsia="Times New Roman" w:hAnsi="Trebuchet MS" w:cs="Times New Roman"/>
          <w:color w:val="000080"/>
          <w:lang w:eastAsia="ru-RU"/>
        </w:rPr>
        <w:br/>
        <w:t xml:space="preserve">Повинуется 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t>дорога.</w:t>
      </w:r>
      <w:r w:rsidR="007671EA">
        <w:rPr>
          <w:rFonts w:ascii="Trebuchet MS" w:eastAsia="Times New Roman" w:hAnsi="Trebuchet MS" w:cs="Times New Roman"/>
          <w:color w:val="000080"/>
          <w:lang w:eastAsia="ru-RU"/>
        </w:rPr>
        <w:t xml:space="preserve"> </w:t>
      </w:r>
      <w:r w:rsidR="007671EA">
        <w:rPr>
          <w:rFonts w:ascii="Trebuchet MS" w:eastAsia="Times New Roman" w:hAnsi="Trebuchet MS" w:cs="Times New Roman"/>
          <w:color w:val="333333"/>
          <w:lang w:eastAsia="ru-RU"/>
        </w:rPr>
        <w:t>(</w:t>
      </w: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Светофор)</w:t>
      </w:r>
    </w:p>
    <w:p w:rsidR="00AB0750" w:rsidRPr="00712B1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712B12">
        <w:rPr>
          <w:rFonts w:ascii="Trebuchet MS" w:eastAsia="Times New Roman" w:hAnsi="Trebuchet MS" w:cs="Times New Roman"/>
          <w:color w:val="000080"/>
          <w:lang w:eastAsia="ru-RU"/>
        </w:rPr>
        <w:lastRenderedPageBreak/>
        <w:t>Трёхглазая Курица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Над перекрёстком жмурится.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Зелёный, красный, золотой</w:t>
      </w:r>
      <w:r w:rsidRPr="00712B12">
        <w:rPr>
          <w:rFonts w:ascii="Trebuchet MS" w:eastAsia="Times New Roman" w:hAnsi="Trebuchet MS" w:cs="Times New Roman"/>
          <w:color w:val="000080"/>
          <w:lang w:eastAsia="ru-RU"/>
        </w:rPr>
        <w:br/>
        <w:t>Глаз горит над мостовой.</w:t>
      </w:r>
    </w:p>
    <w:p w:rsidR="00AB0750" w:rsidRPr="00712B12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333333"/>
          <w:lang w:eastAsia="ru-RU"/>
        </w:rPr>
      </w:pPr>
      <w:r w:rsidRPr="00712B12">
        <w:rPr>
          <w:rFonts w:ascii="Trebuchet MS" w:eastAsia="Times New Roman" w:hAnsi="Trebuchet MS" w:cs="Times New Roman"/>
          <w:b/>
          <w:bCs/>
          <w:color w:val="000080"/>
          <w:lang w:eastAsia="ru-RU"/>
        </w:rPr>
        <w:t>(Светофор)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На перекрёстке двух дорог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Стоит наш терем-теремок.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Свет в окошечке горит.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То, о чём нам говорит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Свет зелёный, жёлтый, красный,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Знаем мы давно прекрасно.       </w:t>
      </w:r>
      <w:r w:rsidRPr="00712B12">
        <w:rPr>
          <w:rStyle w:val="apple-converted-space"/>
          <w:rFonts w:ascii="Trebuchet MS" w:hAnsi="Trebuchet MS"/>
          <w:color w:val="000080"/>
          <w:sz w:val="22"/>
          <w:szCs w:val="22"/>
        </w:rPr>
        <w:t> </w:t>
      </w:r>
      <w:r w:rsidRPr="00712B12">
        <w:rPr>
          <w:rFonts w:ascii="Trebuchet MS" w:hAnsi="Trebuchet MS"/>
          <w:color w:val="000080"/>
          <w:sz w:val="22"/>
          <w:szCs w:val="22"/>
        </w:rPr>
        <w:br/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( Светофор 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333333"/>
          <w:sz w:val="22"/>
          <w:szCs w:val="22"/>
        </w:rPr>
        <w:t> 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Красный – это остановка.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Жёлтый – это подготовка.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А зелёный – путь открыт.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И машина снова мчит.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Style w:val="a3"/>
          <w:rFonts w:ascii="Trebuchet MS" w:hAnsi="Trebuchet MS"/>
          <w:color w:val="000080"/>
          <w:sz w:val="22"/>
          <w:szCs w:val="22"/>
        </w:rPr>
        <w:t>( Светофор 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Свет зелёный - ехать можно.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Приготовься, осторожно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Жёлтый.  Красный - значит стой.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Вот такой язык простой.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Вёл  с машиной разговор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На дороге ...(</w:t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Светофор</w:t>
      </w:r>
      <w:r w:rsidRPr="00712B12">
        <w:rPr>
          <w:rFonts w:ascii="Trebuchet MS" w:hAnsi="Trebuchet MS"/>
          <w:color w:val="000080"/>
          <w:sz w:val="22"/>
          <w:szCs w:val="22"/>
        </w:rPr>
        <w:t>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У него глаза большие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Во все стороны глядят,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Говорят они машинам:</w:t>
      </w:r>
      <w:r w:rsidRPr="00712B12">
        <w:rPr>
          <w:rFonts w:ascii="Trebuchet MS" w:hAnsi="Trebuchet MS"/>
          <w:color w:val="000080"/>
          <w:sz w:val="22"/>
          <w:szCs w:val="22"/>
        </w:rPr>
        <w:br/>
        <w:t>"Пропустите-ка ребят!" 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(</w:t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Светофор</w:t>
      </w:r>
      <w:r w:rsidRPr="00712B12">
        <w:rPr>
          <w:rFonts w:ascii="Trebuchet MS" w:hAnsi="Trebuchet MS"/>
          <w:color w:val="000080"/>
          <w:sz w:val="22"/>
          <w:szCs w:val="22"/>
        </w:rPr>
        <w:t>)</w:t>
      </w:r>
    </w:p>
    <w:p w:rsidR="00AB0750" w:rsidRDefault="00AB0750" w:rsidP="00AB0750">
      <w:pPr>
        <w:rPr>
          <w:rFonts w:ascii="Trebuchet MS" w:hAnsi="Trebuchet MS"/>
          <w:color w:val="000080"/>
        </w:rPr>
      </w:pPr>
      <w:r w:rsidRPr="00712B12">
        <w:rPr>
          <w:rFonts w:ascii="Trebuchet MS" w:hAnsi="Trebuchet MS"/>
          <w:color w:val="000080"/>
        </w:rPr>
        <w:t>Он висит над перекрёстком.</w:t>
      </w:r>
      <w:r w:rsidRPr="00712B12">
        <w:rPr>
          <w:rFonts w:ascii="Trebuchet MS" w:hAnsi="Trebuchet MS"/>
          <w:color w:val="000080"/>
        </w:rPr>
        <w:br/>
        <w:t>И командует один.</w:t>
      </w:r>
      <w:r w:rsidRPr="00712B12">
        <w:rPr>
          <w:rFonts w:ascii="Trebuchet MS" w:hAnsi="Trebuchet MS"/>
          <w:color w:val="000080"/>
        </w:rPr>
        <w:br/>
        <w:t>И направить может просто,</w:t>
      </w:r>
      <w:r w:rsidRPr="00712B12">
        <w:rPr>
          <w:rFonts w:ascii="Trebuchet MS" w:hAnsi="Trebuchet MS"/>
          <w:color w:val="000080"/>
        </w:rPr>
        <w:br/>
        <w:t>Повернув поток машин.</w:t>
      </w:r>
      <w:r w:rsidRPr="00712B12">
        <w:rPr>
          <w:rFonts w:ascii="Trebuchet MS" w:hAnsi="Trebuchet MS"/>
          <w:color w:val="000080"/>
        </w:rPr>
        <w:br/>
        <w:t>Его видят все и сразу.</w:t>
      </w:r>
      <w:r w:rsidRPr="00712B12">
        <w:rPr>
          <w:rFonts w:ascii="Trebuchet MS" w:hAnsi="Trebuchet MS"/>
          <w:color w:val="000080"/>
        </w:rPr>
        <w:br/>
        <w:t>Он висит меж двух опор.</w:t>
      </w:r>
      <w:r w:rsidRPr="00712B12">
        <w:rPr>
          <w:rFonts w:ascii="Trebuchet MS" w:hAnsi="Trebuchet MS"/>
          <w:color w:val="000080"/>
        </w:rPr>
        <w:br/>
        <w:t>У него горит три глаза.</w:t>
      </w:r>
      <w:r w:rsidRPr="00712B12">
        <w:rPr>
          <w:rFonts w:ascii="Trebuchet MS" w:hAnsi="Trebuchet MS"/>
          <w:color w:val="000080"/>
        </w:rPr>
        <w:br/>
        <w:t>Он зовется … (</w:t>
      </w:r>
      <w:r w:rsidRPr="00712B12">
        <w:rPr>
          <w:rStyle w:val="a3"/>
          <w:rFonts w:ascii="Trebuchet MS" w:hAnsi="Trebuchet MS"/>
          <w:color w:val="000080"/>
        </w:rPr>
        <w:t>светофор</w:t>
      </w:r>
      <w:r w:rsidRPr="00712B12">
        <w:rPr>
          <w:rFonts w:ascii="Trebuchet MS" w:hAnsi="Trebuchet MS"/>
          <w:color w:val="000080"/>
        </w:rPr>
        <w:t>)!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lastRenderedPageBreak/>
        <w:t>Он стоит на перекрёстках,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Светит для детей и взрослых.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Тот, кто плохо его знает,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На дороге пострадает!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У него всего три цвета.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Светит он для всей планеты.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Он машин решает спор,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Всем знакомый…(</w:t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светофор</w:t>
      </w:r>
      <w:r w:rsidRPr="00712B12">
        <w:rPr>
          <w:rFonts w:ascii="Trebuchet MS" w:hAnsi="Trebuchet MS"/>
          <w:color w:val="000080"/>
          <w:sz w:val="22"/>
          <w:szCs w:val="22"/>
        </w:rPr>
        <w:t>).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Посадили на шесток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Перед улицей цветок.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Если красным он цветёт –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Сторожит его народ.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А зелёный вспыхнет свет –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Никаких запретов нет.</w:t>
      </w:r>
      <w:r w:rsidR="007671EA">
        <w:rPr>
          <w:rFonts w:ascii="Trebuchet MS" w:hAnsi="Trebuchet MS"/>
          <w:color w:val="333333"/>
          <w:sz w:val="22"/>
          <w:szCs w:val="22"/>
        </w:rPr>
        <w:t xml:space="preserve">  </w:t>
      </w:r>
      <w:r w:rsidRPr="00712B12">
        <w:rPr>
          <w:rFonts w:ascii="Trebuchet MS" w:hAnsi="Trebuchet MS"/>
          <w:color w:val="000080"/>
          <w:sz w:val="22"/>
          <w:szCs w:val="22"/>
        </w:rPr>
        <w:t>(</w:t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Светофор</w:t>
      </w:r>
      <w:r w:rsidRPr="00712B12">
        <w:rPr>
          <w:rFonts w:ascii="Trebuchet MS" w:hAnsi="Trebuchet MS"/>
          <w:color w:val="000080"/>
          <w:sz w:val="22"/>
          <w:szCs w:val="22"/>
        </w:rPr>
        <w:t>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Без жезла в полоску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Справляется просто: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Под "красный взгляд" -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Машины стоят,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При "жёлтом сиянии" -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На старт, внимание!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А "зелёный" мигнул -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На дороге - гул!</w:t>
      </w:r>
      <w:r w:rsidR="007671EA">
        <w:rPr>
          <w:rFonts w:ascii="Trebuchet MS" w:hAnsi="Trebuchet MS"/>
          <w:color w:val="333333"/>
          <w:sz w:val="22"/>
          <w:szCs w:val="22"/>
        </w:rPr>
        <w:t xml:space="preserve"> </w:t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(Светофор)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333333"/>
          <w:sz w:val="22"/>
          <w:szCs w:val="22"/>
        </w:rPr>
        <w:t> </w:t>
      </w:r>
      <w:r w:rsidRPr="00712B12">
        <w:rPr>
          <w:rFonts w:ascii="Trebuchet MS" w:hAnsi="Trebuchet MS"/>
          <w:color w:val="000080"/>
          <w:sz w:val="22"/>
          <w:szCs w:val="22"/>
        </w:rPr>
        <w:t>Три разноцветных круга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Мигают друг за другом.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Светятся, мигают –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Людям помогают.</w:t>
      </w:r>
      <w:r w:rsidRPr="00712B12">
        <w:rPr>
          <w:rStyle w:val="apple-converted-space"/>
          <w:rFonts w:ascii="Trebuchet MS" w:hAnsi="Trebuchet MS"/>
          <w:color w:val="000080"/>
          <w:sz w:val="22"/>
          <w:szCs w:val="22"/>
        </w:rPr>
        <w:t> </w:t>
      </w:r>
      <w:r w:rsidRPr="00712B12">
        <w:rPr>
          <w:rFonts w:ascii="Trebuchet MS" w:hAnsi="Trebuchet MS"/>
          <w:color w:val="000080"/>
          <w:sz w:val="22"/>
          <w:szCs w:val="22"/>
        </w:rPr>
        <w:br/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(Светофор)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Железная сова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На ветке, у дороги,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Три глаза разноцветных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Смотрят очень строго.</w:t>
      </w:r>
      <w:r w:rsidRPr="00712B12">
        <w:rPr>
          <w:rFonts w:ascii="Trebuchet MS" w:hAnsi="Trebuchet MS"/>
          <w:color w:val="000080"/>
          <w:sz w:val="22"/>
          <w:szCs w:val="22"/>
        </w:rPr>
        <w:br/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(Светофор)</w:t>
      </w:r>
    </w:p>
    <w:p w:rsidR="00AB0750" w:rsidRPr="00712B12" w:rsidRDefault="00AB0750" w:rsidP="00AB0750">
      <w:pPr>
        <w:pStyle w:val="a4"/>
        <w:shd w:val="clear" w:color="auto" w:fill="FFFFFF"/>
        <w:spacing w:before="150" w:beforeAutospacing="0" w:after="225" w:afterAutospacing="0"/>
        <w:rPr>
          <w:rFonts w:ascii="Trebuchet MS" w:hAnsi="Trebuchet MS"/>
          <w:color w:val="333333"/>
          <w:sz w:val="22"/>
          <w:szCs w:val="22"/>
        </w:rPr>
      </w:pPr>
      <w:r w:rsidRPr="00712B12">
        <w:rPr>
          <w:rFonts w:ascii="Trebuchet MS" w:hAnsi="Trebuchet MS"/>
          <w:color w:val="000080"/>
          <w:sz w:val="22"/>
          <w:szCs w:val="22"/>
        </w:rPr>
        <w:t>Вдоль дороги друг стоит,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Что нам делать говорит.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Вместо слов зимой и летом</w:t>
      </w:r>
      <w:r w:rsidRPr="00712B12">
        <w:rPr>
          <w:rFonts w:ascii="Trebuchet MS" w:hAnsi="Trebuchet MS"/>
          <w:color w:val="000080"/>
          <w:sz w:val="22"/>
          <w:szCs w:val="22"/>
        </w:rPr>
        <w:br/>
        <w:t>Светит нам он разным светом.</w:t>
      </w:r>
      <w:r w:rsidRPr="00712B12">
        <w:rPr>
          <w:rFonts w:ascii="Trebuchet MS" w:hAnsi="Trebuchet MS"/>
          <w:color w:val="000080"/>
          <w:sz w:val="22"/>
          <w:szCs w:val="22"/>
        </w:rPr>
        <w:br/>
        <w:t>(</w:t>
      </w:r>
      <w:r w:rsidRPr="00712B12">
        <w:rPr>
          <w:rStyle w:val="a3"/>
          <w:rFonts w:ascii="Trebuchet MS" w:hAnsi="Trebuchet MS"/>
          <w:color w:val="000080"/>
          <w:sz w:val="22"/>
          <w:szCs w:val="22"/>
        </w:rPr>
        <w:t>Светофор</w:t>
      </w:r>
      <w:r w:rsidR="007671EA">
        <w:rPr>
          <w:rFonts w:ascii="Trebuchet MS" w:hAnsi="Trebuchet MS"/>
          <w:color w:val="000080"/>
          <w:sz w:val="22"/>
          <w:szCs w:val="22"/>
        </w:rPr>
        <w:t>)</w:t>
      </w:r>
    </w:p>
    <w:p w:rsidR="007671EA" w:rsidRDefault="00AB0750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000080"/>
          <w:lang w:eastAsia="ru-RU"/>
        </w:rPr>
      </w:pPr>
      <w:r w:rsidRPr="00712B12">
        <w:rPr>
          <w:rFonts w:ascii="Trebuchet MS" w:eastAsia="Times New Roman" w:hAnsi="Trebuchet MS" w:cs="Times New Roman"/>
          <w:color w:val="000080"/>
          <w:lang w:eastAsia="ru-RU"/>
        </w:rPr>
        <w:t>Сбоку шумн</w:t>
      </w:r>
      <w:r w:rsidR="007671EA">
        <w:rPr>
          <w:rFonts w:ascii="Trebuchet MS" w:eastAsia="Times New Roman" w:hAnsi="Trebuchet MS" w:cs="Times New Roman"/>
          <w:color w:val="000080"/>
          <w:lang w:eastAsia="ru-RU"/>
        </w:rPr>
        <w:t>ой улицы</w:t>
      </w:r>
      <w:r w:rsidR="007671EA">
        <w:rPr>
          <w:rFonts w:ascii="Trebuchet MS" w:eastAsia="Times New Roman" w:hAnsi="Trebuchet MS" w:cs="Times New Roman"/>
          <w:color w:val="000080"/>
          <w:lang w:eastAsia="ru-RU"/>
        </w:rPr>
        <w:br/>
        <w:t>Кот трёхглазый жмурится.</w:t>
      </w:r>
    </w:p>
    <w:p w:rsidR="007671EA" w:rsidRDefault="007671EA" w:rsidP="00AB0750">
      <w:pPr>
        <w:shd w:val="clear" w:color="auto" w:fill="FFFFFF"/>
        <w:spacing w:before="150" w:after="225"/>
        <w:rPr>
          <w:rFonts w:ascii="Trebuchet MS" w:eastAsia="Times New Roman" w:hAnsi="Trebuchet MS" w:cs="Times New Roman"/>
          <w:color w:val="000080"/>
          <w:lang w:eastAsia="ru-RU"/>
        </w:rPr>
        <w:sectPr w:rsidR="007671EA" w:rsidSect="00AB0750">
          <w:type w:val="continuous"/>
          <w:pgSz w:w="11906" w:h="16838"/>
          <w:pgMar w:top="426" w:right="707" w:bottom="426" w:left="426" w:header="708" w:footer="708" w:gutter="0"/>
          <w:cols w:num="3" w:space="708"/>
          <w:docGrid w:linePitch="360"/>
        </w:sectPr>
      </w:pPr>
      <w:r>
        <w:rPr>
          <w:rFonts w:ascii="Trebuchet MS" w:eastAsia="Times New Roman" w:hAnsi="Trebuchet MS" w:cs="Times New Roman"/>
          <w:color w:val="000080"/>
          <w:lang w:eastAsia="ru-RU"/>
        </w:rPr>
        <w:t>(Светофор)</w:t>
      </w:r>
    </w:p>
    <w:p w:rsidR="00AB0750" w:rsidRPr="007671EA" w:rsidRDefault="00AB0750" w:rsidP="007671EA">
      <w:pPr>
        <w:rPr>
          <w:rFonts w:ascii="Trebuchet MS" w:hAnsi="Trebuchet MS"/>
          <w:color w:val="000080"/>
        </w:rPr>
      </w:pPr>
      <w:r>
        <w:rPr>
          <w:rFonts w:ascii="Trebuchet MS" w:hAnsi="Trebuchet MS"/>
          <w:noProof/>
          <w:color w:val="000080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75565</wp:posOffset>
            </wp:positionV>
            <wp:extent cx="952500" cy="952500"/>
            <wp:effectExtent l="19050" t="0" r="0" b="0"/>
            <wp:wrapThrough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hrough>
            <wp:docPr id="5" name="Рисунок 22" descr="Загадки про дорожные зна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гадки про дорожные зна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Pr="00D24D18">
          <w:rPr>
            <w:rFonts w:ascii="Tahoma" w:eastAsia="Times New Roman" w:hAnsi="Tahoma" w:cs="Tahoma"/>
            <w:color w:val="7030A0"/>
            <w:sz w:val="32"/>
            <w:u w:val="single"/>
            <w:lang w:eastAsia="ru-RU"/>
          </w:rPr>
          <w:t>Загадки про дорожные знаки</w:t>
        </w:r>
      </w:hyperlink>
    </w:p>
    <w:p w:rsidR="00AB0750" w:rsidRPr="00AB0750" w:rsidRDefault="00AB0750" w:rsidP="00AB0750">
      <w:pPr>
        <w:shd w:val="clear" w:color="auto" w:fill="FFFFFF"/>
        <w:spacing w:line="321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37B1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Загадки про дорожные знаки описывают часто встречающиеся знаки, которые должен знать маленький ребенок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  <w:sectPr w:rsidR="00AB0750" w:rsidSect="00AB0750">
          <w:type w:val="continuous"/>
          <w:pgSz w:w="11906" w:h="16838"/>
          <w:pgMar w:top="426" w:right="707" w:bottom="426" w:left="426" w:header="708" w:footer="708" w:gutter="0"/>
          <w:cols w:space="708"/>
          <w:docGrid w:linePitch="360"/>
        </w:sectPr>
      </w:pP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Все водителю расскажет.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Скорость верную укажет.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У дороги как маяк.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Добрый друг - .... 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 дорожный знак).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Что за лошадь вся в полоску.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На дороге загорает.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Люди едут и идут,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А она не убегает. 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 Зебра).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Место есть для перехода.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Это знают пешеходы.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Нам его разлиновали.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Где ходить всем указали. 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(Пешеходный переход).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lastRenderedPageBreak/>
        <w:t>Знак повесили с рассветом.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Чтобы каждый знал об этом: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Здесь ремонт идет дороги.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Берегите свои ноги.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 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(Знак дорожные работы).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Все водителю расскажет.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Скорость верную укажет.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У дороги как маяк.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Добрый друг - .... 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 дорожный знак).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Что за лошадь вся в полоску.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На дороге загорает.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Люди едут и идут,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А она не убегает. 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 Зебра).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lastRenderedPageBreak/>
        <w:t>Место есть для перехода.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Это знают пешеходы.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Нам его разлиновали.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Где ходить всем указали. 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(Пешеходный переход).</w:t>
      </w:r>
    </w:p>
    <w:p w:rsidR="00AB0750" w:rsidRPr="00CE7162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Знак повесили с рассветом.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Чтобы каждый знал об этом: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Здесь ремонт идет дороги.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>Берегите свои ноги.</w:t>
      </w:r>
      <w:r>
        <w:rPr>
          <w:rFonts w:ascii="Trebuchet MS" w:hAnsi="Trebuchet MS"/>
          <w:color w:val="002060"/>
          <w:sz w:val="22"/>
          <w:szCs w:val="22"/>
        </w:rPr>
        <w:t xml:space="preserve">                             </w:t>
      </w:r>
      <w:r w:rsidRPr="00CE7162">
        <w:rPr>
          <w:rFonts w:ascii="Trebuchet MS" w:hAnsi="Trebuchet MS"/>
          <w:color w:val="002060"/>
          <w:sz w:val="22"/>
          <w:szCs w:val="22"/>
        </w:rPr>
        <w:t xml:space="preserve"> 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  <w:r w:rsidRPr="00CE7162">
        <w:rPr>
          <w:rFonts w:ascii="Trebuchet MS" w:hAnsi="Trebuchet MS"/>
          <w:color w:val="002060"/>
          <w:sz w:val="22"/>
          <w:szCs w:val="22"/>
        </w:rPr>
        <w:t>(Знак дорожные работы).</w:t>
      </w:r>
    </w:p>
    <w:p w:rsidR="00AB0750" w:rsidRDefault="00AB0750" w:rsidP="00AB0750">
      <w:pPr>
        <w:pStyle w:val="a4"/>
        <w:shd w:val="clear" w:color="auto" w:fill="FFFFFF"/>
        <w:rPr>
          <w:rFonts w:ascii="Trebuchet MS" w:hAnsi="Trebuchet MS"/>
          <w:color w:val="002060"/>
          <w:sz w:val="22"/>
          <w:szCs w:val="22"/>
        </w:rPr>
      </w:pPr>
    </w:p>
    <w:p w:rsidR="00AB0750" w:rsidRDefault="00AB0750" w:rsidP="00AB0750">
      <w:pPr>
        <w:numPr>
          <w:ilvl w:val="0"/>
          <w:numId w:val="1"/>
        </w:numPr>
        <w:shd w:val="clear" w:color="auto" w:fill="FFFFFF"/>
        <w:spacing w:line="321" w:lineRule="atLeast"/>
        <w:ind w:left="0"/>
        <w:sectPr w:rsidR="00AB0750" w:rsidSect="00AB0750">
          <w:type w:val="continuous"/>
          <w:pgSz w:w="11906" w:h="16838"/>
          <w:pgMar w:top="426" w:right="707" w:bottom="426" w:left="426" w:header="708" w:footer="708" w:gutter="0"/>
          <w:cols w:num="3" w:space="708"/>
          <w:docGrid w:linePitch="360"/>
        </w:sectPr>
      </w:pPr>
    </w:p>
    <w:p w:rsidR="00AB0750" w:rsidRPr="006010B0" w:rsidRDefault="006010B0" w:rsidP="006010B0">
      <w:pPr>
        <w:numPr>
          <w:ilvl w:val="0"/>
          <w:numId w:val="1"/>
        </w:numPr>
        <w:shd w:val="clear" w:color="auto" w:fill="FFFFFF"/>
        <w:spacing w:line="321" w:lineRule="atLeast"/>
        <w:ind w:left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146050</wp:posOffset>
            </wp:positionV>
            <wp:extent cx="952500" cy="952500"/>
            <wp:effectExtent l="19050" t="0" r="0" b="0"/>
            <wp:wrapThrough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hrough>
            <wp:docPr id="6" name="Рисунок 23" descr="Загадки про дорог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гадки про дорогу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       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</w:t>
      </w:r>
      <w:hyperlink r:id="rId13" w:history="1">
        <w:r w:rsidR="00AB0750" w:rsidRPr="006010B0">
          <w:rPr>
            <w:rFonts w:ascii="Tahoma" w:eastAsia="Times New Roman" w:hAnsi="Tahoma" w:cs="Tahoma"/>
            <w:color w:val="7030A0"/>
            <w:sz w:val="32"/>
            <w:u w:val="single"/>
            <w:lang w:eastAsia="ru-RU"/>
          </w:rPr>
          <w:t>Загадки про дорогу</w:t>
        </w:r>
      </w:hyperlink>
    </w:p>
    <w:p w:rsidR="00AB0750" w:rsidRPr="00837B17" w:rsidRDefault="00AB0750" w:rsidP="00AB0750">
      <w:pPr>
        <w:shd w:val="clear" w:color="auto" w:fill="FFFFFF"/>
        <w:spacing w:line="321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37B1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Загадки про дорогу включают в себя также загадки про улицу и тротуар. Эти понятия широко используются в ПДД и ребенок должен их понимать.</w:t>
      </w:r>
    </w:p>
    <w:p w:rsidR="00AB0750" w:rsidRDefault="00AB0750" w:rsidP="00AB0750">
      <w:pPr>
        <w:sectPr w:rsidR="00AB0750" w:rsidSect="00AB0750">
          <w:type w:val="continuous"/>
          <w:pgSz w:w="11906" w:h="16838"/>
          <w:pgMar w:top="426" w:right="707" w:bottom="426" w:left="426" w:header="708" w:footer="708" w:gutter="0"/>
          <w:cols w:space="708"/>
          <w:docGrid w:linePitch="360"/>
        </w:sectPr>
      </w:pPr>
    </w:p>
    <w:p w:rsidR="00E86EB2" w:rsidRDefault="00E86EB2" w:rsidP="00AB0750"/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lang w:eastAsia="ru-RU"/>
        </w:rPr>
        <w:t>Близко – широка,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издалека – узка.</w:t>
      </w:r>
      <w:r w:rsidR="007671EA">
        <w:rPr>
          <w:rFonts w:ascii="Trebuchet MS" w:eastAsia="Times New Roman" w:hAnsi="Trebuchet MS" w:cs="Arial"/>
          <w:color w:val="002060"/>
          <w:lang w:eastAsia="ru-RU"/>
        </w:rPr>
        <w:t xml:space="preserve"> (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t>Дорога</w:t>
      </w:r>
      <w:r w:rsidR="007671EA">
        <w:rPr>
          <w:rFonts w:ascii="Trebuchet MS" w:eastAsia="Times New Roman" w:hAnsi="Trebuchet MS" w:cs="Arial"/>
          <w:color w:val="002060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lang w:eastAsia="ru-RU"/>
        </w:rPr>
        <w:t>Тянется нитка, среди нив петляя,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Лесом, перелесками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Без конца и края.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Ни её порвать,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Ни в клубок смотать.</w:t>
      </w:r>
      <w:r>
        <w:rPr>
          <w:rFonts w:ascii="Trebuchet MS" w:eastAsia="Times New Roman" w:hAnsi="Trebuchet MS" w:cs="Arial"/>
          <w:color w:val="002060"/>
          <w:lang w:eastAsia="ru-RU"/>
        </w:rPr>
        <w:t>(</w:t>
      </w:r>
      <w:r w:rsidRPr="00AB0750">
        <w:rPr>
          <w:rFonts w:ascii="Trebuchet MS" w:eastAsia="Times New Roman" w:hAnsi="Trebuchet MS" w:cs="Arial"/>
          <w:color w:val="002060"/>
          <w:lang w:eastAsia="ru-RU"/>
        </w:rPr>
        <w:t xml:space="preserve"> 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t>Дорога</w:t>
      </w:r>
      <w:r>
        <w:rPr>
          <w:rFonts w:ascii="Trebuchet MS" w:eastAsia="Times New Roman" w:hAnsi="Trebuchet MS" w:cs="Arial"/>
          <w:color w:val="002060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lang w:eastAsia="ru-RU"/>
        </w:rPr>
        <w:t>Высоких деревьев длинней,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</w:r>
      <w:proofErr w:type="spellStart"/>
      <w:r w:rsidRPr="00976EA9">
        <w:rPr>
          <w:rFonts w:ascii="Trebuchet MS" w:eastAsia="Times New Roman" w:hAnsi="Trebuchet MS" w:cs="Arial"/>
          <w:color w:val="002060"/>
          <w:lang w:eastAsia="ru-RU"/>
        </w:rPr>
        <w:t>Травиночки</w:t>
      </w:r>
      <w:proofErr w:type="spellEnd"/>
      <w:r w:rsidRPr="00976EA9">
        <w:rPr>
          <w:rFonts w:ascii="Trebuchet MS" w:eastAsia="Times New Roman" w:hAnsi="Trebuchet MS" w:cs="Arial"/>
          <w:color w:val="002060"/>
          <w:lang w:eastAsia="ru-RU"/>
        </w:rPr>
        <w:t xml:space="preserve"> маленькой ниже.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С ней дали становятся ближе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И мир открываем мы с ней.</w:t>
      </w:r>
      <w:r w:rsidR="007671EA">
        <w:rPr>
          <w:rFonts w:ascii="Trebuchet MS" w:eastAsia="Times New Roman" w:hAnsi="Trebuchet MS" w:cs="Arial"/>
          <w:color w:val="002060"/>
          <w:lang w:eastAsia="ru-RU"/>
        </w:rPr>
        <w:t xml:space="preserve"> </w:t>
      </w:r>
      <w:r>
        <w:rPr>
          <w:rFonts w:ascii="Trebuchet MS" w:eastAsia="Times New Roman" w:hAnsi="Trebuchet MS" w:cs="Arial"/>
          <w:color w:val="002060"/>
          <w:lang w:eastAsia="ru-RU"/>
        </w:rPr>
        <w:t>(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t>Дорога</w:t>
      </w:r>
      <w:r>
        <w:rPr>
          <w:rFonts w:ascii="Trebuchet MS" w:eastAsia="Times New Roman" w:hAnsi="Trebuchet MS" w:cs="Arial"/>
          <w:color w:val="002060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lang w:eastAsia="ru-RU"/>
        </w:rPr>
        <w:t>Мой первый слог средь нот найдешь,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Покажет лось второй и третий.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Куда из дому не пойдешь,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Ты сразу ЦЕЛОЕ заметишь.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>
        <w:rPr>
          <w:rFonts w:ascii="Trebuchet MS" w:eastAsia="Times New Roman" w:hAnsi="Trebuchet MS" w:cs="Arial"/>
          <w:color w:val="002060"/>
          <w:lang w:eastAsia="ru-RU"/>
        </w:rPr>
        <w:t>(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t>Дорога</w:t>
      </w:r>
      <w:r>
        <w:rPr>
          <w:rFonts w:ascii="Trebuchet MS" w:eastAsia="Times New Roman" w:hAnsi="Trebuchet MS" w:cs="Arial"/>
          <w:color w:val="002060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lang w:eastAsia="ru-RU"/>
        </w:rPr>
        <w:lastRenderedPageBreak/>
        <w:t>Здесь не катится автобус.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Здесь трамваи не пройдут.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Здесь спокойно пешеходы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Вдоль по улице идут.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Для машин и для трамвая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br/>
        <w:t>Путь-дорога есть другая.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lang w:eastAsia="ru-RU"/>
        </w:rPr>
      </w:pPr>
      <w:r>
        <w:rPr>
          <w:rFonts w:ascii="Trebuchet MS" w:eastAsia="Times New Roman" w:hAnsi="Trebuchet MS" w:cs="Arial"/>
          <w:color w:val="002060"/>
          <w:lang w:eastAsia="ru-RU"/>
        </w:rPr>
        <w:t>(</w:t>
      </w:r>
      <w:r w:rsidRPr="00976EA9">
        <w:rPr>
          <w:rFonts w:ascii="Trebuchet MS" w:eastAsia="Times New Roman" w:hAnsi="Trebuchet MS" w:cs="Arial"/>
          <w:color w:val="002060"/>
          <w:lang w:eastAsia="ru-RU"/>
        </w:rPr>
        <w:t>Тротуар</w:t>
      </w:r>
      <w:r>
        <w:rPr>
          <w:rFonts w:ascii="Trebuchet MS" w:eastAsia="Times New Roman" w:hAnsi="Trebuchet MS" w:cs="Arial"/>
          <w:color w:val="002060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Раньше счёта и письма,</w:t>
      </w:r>
      <w:r w:rsidRPr="00976EA9">
        <w:rPr>
          <w:rFonts w:ascii="Trebuchet MS" w:eastAsia="Times New Roman" w:hAnsi="Trebuchet MS" w:cs="Arial"/>
          <w:color w:val="002060"/>
          <w:sz w:val="23"/>
          <w:lang w:eastAsia="ru-RU"/>
        </w:rPr>
        <w:t> 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Рисованья, чтенья,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Всем ребятам нужно знать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Азбуку движенья!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Как зовутся те дорожки,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По которым ходят ножки.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Различать учись их точно,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Не лети как на пожар.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Пешеходные дорожки –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Это только …?</w:t>
      </w:r>
      <w:r w:rsidRPr="00AB0750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 xml:space="preserve"> 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(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Тротуар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Мой первый слог средь нот найдешь,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Покажет лось второй и третий.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Куда из дому не пойдешь,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lastRenderedPageBreak/>
        <w:t>Ты сразу ЦЕЛОЕ заметишь.</w:t>
      </w:r>
      <w:r w:rsidRPr="00AB0750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 xml:space="preserve"> 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(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Дорога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Что за зебра без копыт: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Не под нею пыль летит,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А над нею вьюга пыли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И летят автомобили.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(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Пешеходный переход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В два ряда дома стоят -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10, 20, 100 подряд.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И квадратными глазами</w:t>
      </w:r>
      <w:r w:rsidRPr="00976EA9">
        <w:rPr>
          <w:rFonts w:ascii="Trebuchet MS" w:eastAsia="Times New Roman" w:hAnsi="Trebuchet MS" w:cs="Arial"/>
          <w:color w:val="002060"/>
          <w:sz w:val="23"/>
          <w:lang w:eastAsia="ru-RU"/>
        </w:rPr>
        <w:t> 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Друг на друга всё глядят.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(</w:t>
      </w:r>
      <w:r w:rsidRPr="00976EA9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Улица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Полосатые лошадки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Поперёк дорог легли-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Все авто остановились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Если здесь проходим мы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(</w:t>
      </w:r>
      <w:r w:rsidRPr="00255114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Пешеходный переход</w:t>
      </w:r>
      <w: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)</w:t>
      </w:r>
    </w:p>
    <w:p w:rsidR="00AB0750" w:rsidRDefault="00AB0750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AB0750" w:rsidRDefault="00AB0750" w:rsidP="00AB0750"/>
    <w:p w:rsidR="003217AE" w:rsidRPr="004515CA" w:rsidRDefault="004515CA" w:rsidP="003217AE">
      <w:pPr>
        <w:sectPr w:rsidR="003217AE" w:rsidRPr="004515CA" w:rsidSect="00AB0750">
          <w:type w:val="continuous"/>
          <w:pgSz w:w="11906" w:h="16838"/>
          <w:pgMar w:top="426" w:right="707" w:bottom="426" w:left="426" w:header="708" w:footer="708" w:gutter="0"/>
          <w:cols w:num="3" w:space="708"/>
          <w:docGrid w:linePitch="360"/>
        </w:sect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119380</wp:posOffset>
            </wp:positionV>
            <wp:extent cx="1114425" cy="1114425"/>
            <wp:effectExtent l="19050" t="0" r="9525" b="0"/>
            <wp:wrapThrough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hrough>
            <wp:docPr id="7" name="Рисунок 24" descr="Загадки про пешехода и переход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гадки про пешехода и перехо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5CA" w:rsidRPr="00255114" w:rsidRDefault="00B40C69" w:rsidP="004515CA">
      <w:pPr>
        <w:shd w:val="clear" w:color="auto" w:fill="FFFFFF"/>
        <w:spacing w:before="150" w:after="225"/>
      </w:pPr>
      <w:hyperlink r:id="rId16" w:history="1">
        <w:r w:rsidR="004515CA" w:rsidRPr="00255114">
          <w:rPr>
            <w:rFonts w:ascii="Tahoma" w:eastAsia="Times New Roman" w:hAnsi="Tahoma" w:cs="Tahoma"/>
            <w:color w:val="7030A0"/>
            <w:sz w:val="32"/>
            <w:u w:val="single"/>
            <w:lang w:eastAsia="ru-RU"/>
          </w:rPr>
          <w:t>Загадки про пешехода и переход</w:t>
        </w:r>
      </w:hyperlink>
    </w:p>
    <w:p w:rsidR="003217AE" w:rsidRDefault="003217AE" w:rsidP="00AB0750">
      <w:pPr>
        <w:sectPr w:rsidR="003217AE" w:rsidSect="003217AE">
          <w:type w:val="continuous"/>
          <w:pgSz w:w="11906" w:h="16838"/>
          <w:pgMar w:top="426" w:right="707" w:bottom="426" w:left="426" w:header="708" w:footer="708" w:gutter="0"/>
          <w:cols w:space="708"/>
          <w:docGrid w:linePitch="360"/>
        </w:sectPr>
      </w:pPr>
    </w:p>
    <w:p w:rsidR="003217AE" w:rsidRPr="00837B17" w:rsidRDefault="003217AE" w:rsidP="003217AE">
      <w:pPr>
        <w:shd w:val="clear" w:color="auto" w:fill="FFFFFF"/>
        <w:spacing w:line="321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37B1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3217AE" w:rsidRDefault="003217AE" w:rsidP="003217AE">
      <w:pPr>
        <w:shd w:val="clear" w:color="auto" w:fill="FFFFFF"/>
        <w:spacing w:before="150" w:after="225"/>
        <w:sectPr w:rsidR="003217AE" w:rsidSect="003217AE">
          <w:type w:val="continuous"/>
          <w:pgSz w:w="11906" w:h="16838"/>
          <w:pgMar w:top="426" w:right="707" w:bottom="426" w:left="426" w:header="708" w:footer="708" w:gutter="0"/>
          <w:cols w:space="708"/>
          <w:docGrid w:linePitch="360"/>
        </w:sectPr>
      </w:pPr>
    </w:p>
    <w:p w:rsidR="003217AE" w:rsidRDefault="003217AE" w:rsidP="003217AE">
      <w:pPr>
        <w:shd w:val="clear" w:color="auto" w:fill="FFFFFF"/>
        <w:spacing w:before="150" w:after="225"/>
      </w:pPr>
    </w:p>
    <w:p w:rsidR="003217AE" w:rsidRDefault="003217AE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lang w:eastAsia="ru-RU"/>
        </w:rPr>
        <w:t>Где ведут ступеньки вниз,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Ты спускайся, не ленись.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Знать обязан пешеход: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Тут …?</w:t>
      </w:r>
    </w:p>
    <w:p w:rsidR="003217AE" w:rsidRDefault="003217AE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lang w:eastAsia="ru-RU"/>
        </w:rPr>
        <w:t>Подземный переход</w:t>
      </w:r>
    </w:p>
    <w:p w:rsidR="003217AE" w:rsidRDefault="003217AE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lang w:eastAsia="ru-RU"/>
        </w:rPr>
        <w:t>Место есть для перехода,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Это знают пешеходы.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Нам его разлиновали,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Где ходить - всем указали.</w:t>
      </w:r>
    </w:p>
    <w:p w:rsidR="003217AE" w:rsidRDefault="003217AE" w:rsidP="00AB0750">
      <w:r w:rsidRPr="00255114">
        <w:rPr>
          <w:rFonts w:ascii="Trebuchet MS" w:eastAsia="Times New Roman" w:hAnsi="Trebuchet MS" w:cs="Arial"/>
          <w:color w:val="002060"/>
          <w:lang w:eastAsia="ru-RU"/>
        </w:rPr>
        <w:t>Пешеходный переход</w:t>
      </w:r>
    </w:p>
    <w:p w:rsidR="003217AE" w:rsidRDefault="003217AE" w:rsidP="00AB0750">
      <w:pPr>
        <w:rPr>
          <w:rFonts w:ascii="Trebuchet MS" w:eastAsia="Times New Roman" w:hAnsi="Trebuchet MS" w:cs="Arial"/>
          <w:color w:val="002060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lang w:eastAsia="ru-RU"/>
        </w:rPr>
        <w:t>Полосатая лошадка,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Ее „зеброю” зовут.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Но не та, что в зоопарке,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По ней люди все идут.</w:t>
      </w:r>
    </w:p>
    <w:p w:rsidR="003217AE" w:rsidRDefault="003217AE" w:rsidP="003217AE">
      <w:r w:rsidRPr="00255114">
        <w:rPr>
          <w:rFonts w:ascii="Trebuchet MS" w:eastAsia="Times New Roman" w:hAnsi="Trebuchet MS" w:cs="Arial"/>
          <w:color w:val="002060"/>
          <w:lang w:eastAsia="ru-RU"/>
        </w:rPr>
        <w:t>Пешеходный переход</w:t>
      </w: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lang w:eastAsia="ru-RU"/>
        </w:rPr>
      </w:pPr>
    </w:p>
    <w:p w:rsidR="003217AE" w:rsidRDefault="003217AE" w:rsidP="00AB0750">
      <w:pPr>
        <w:rPr>
          <w:rFonts w:ascii="Trebuchet MS" w:eastAsia="Times New Roman" w:hAnsi="Trebuchet MS" w:cs="Arial"/>
          <w:color w:val="002060"/>
          <w:lang w:eastAsia="ru-RU"/>
        </w:rPr>
      </w:pPr>
      <w:r>
        <w:rPr>
          <w:rFonts w:ascii="Trebuchet MS" w:eastAsia="Times New Roman" w:hAnsi="Trebuchet MS" w:cs="Arial"/>
          <w:color w:val="002060"/>
          <w:lang w:eastAsia="ru-RU"/>
        </w:rPr>
        <w:t xml:space="preserve">Я </w:t>
      </w:r>
      <w:proofErr w:type="spellStart"/>
      <w:r>
        <w:rPr>
          <w:rFonts w:ascii="Trebuchet MS" w:eastAsia="Times New Roman" w:hAnsi="Trebuchet MS" w:cs="Arial"/>
          <w:color w:val="002060"/>
          <w:lang w:eastAsia="ru-RU"/>
        </w:rPr>
        <w:t>по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t>городу</w:t>
      </w:r>
      <w:proofErr w:type="spellEnd"/>
      <w:r w:rsidRPr="00255114">
        <w:rPr>
          <w:rFonts w:ascii="Trebuchet MS" w:eastAsia="Times New Roman" w:hAnsi="Trebuchet MS" w:cs="Arial"/>
          <w:color w:val="002060"/>
          <w:lang w:eastAsia="ru-RU"/>
        </w:rPr>
        <w:t xml:space="preserve"> иду,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 xml:space="preserve">Я в беду не </w:t>
      </w:r>
      <w:r>
        <w:rPr>
          <w:rFonts w:ascii="Trebuchet MS" w:eastAsia="Times New Roman" w:hAnsi="Trebuchet MS" w:cs="Arial"/>
          <w:color w:val="002060"/>
          <w:lang w:eastAsia="ru-RU"/>
        </w:rPr>
        <w:t>попаду.</w:t>
      </w:r>
      <w:r>
        <w:rPr>
          <w:rFonts w:ascii="Trebuchet MS" w:eastAsia="Times New Roman" w:hAnsi="Trebuchet MS" w:cs="Arial"/>
          <w:color w:val="002060"/>
          <w:lang w:eastAsia="ru-RU"/>
        </w:rPr>
        <w:br/>
        <w:t xml:space="preserve">Потому что твёрдо знаю </w:t>
      </w:r>
      <w:r w:rsidRPr="00255114">
        <w:rPr>
          <w:rFonts w:ascii="Trebuchet MS" w:eastAsia="Times New Roman" w:hAnsi="Trebuchet MS" w:cs="Arial"/>
          <w:color w:val="002060"/>
          <w:lang w:eastAsia="ru-RU"/>
        </w:rPr>
        <w:br/>
        <w:t>Правила я выполняю.</w:t>
      </w:r>
    </w:p>
    <w:p w:rsidR="003217AE" w:rsidRDefault="003217AE" w:rsidP="003217AE">
      <w:pPr>
        <w:spacing w:after="0" w:line="321" w:lineRule="atLeast"/>
        <w:rPr>
          <w:rFonts w:ascii="Trebuchet MS" w:eastAsia="Times New Roman" w:hAnsi="Trebuchet MS" w:cs="Arial"/>
          <w:color w:val="002060"/>
          <w:lang w:eastAsia="ru-RU"/>
        </w:rPr>
      </w:pPr>
      <w:r w:rsidRPr="00255114">
        <w:rPr>
          <w:rFonts w:ascii="Trebuchet MS" w:eastAsia="Times New Roman" w:hAnsi="Trebuchet MS" w:cs="Arial"/>
          <w:color w:val="002060"/>
          <w:lang w:eastAsia="ru-RU"/>
        </w:rPr>
        <w:t>Пешеход</w:t>
      </w:r>
    </w:p>
    <w:p w:rsidR="003217AE" w:rsidRPr="003217AE" w:rsidRDefault="003217AE" w:rsidP="003217AE">
      <w:pPr>
        <w:spacing w:after="0" w:line="321" w:lineRule="atLeast"/>
        <w:rPr>
          <w:rFonts w:ascii="Trebuchet MS" w:eastAsia="Times New Roman" w:hAnsi="Trebuchet MS" w:cs="Arial"/>
          <w:color w:val="002060"/>
          <w:lang w:eastAsia="ru-RU"/>
        </w:rPr>
      </w:pPr>
    </w:p>
    <w:p w:rsidR="003217AE" w:rsidRDefault="003217AE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Там, где сложный перекресток,</w:t>
      </w: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Он – машин руководитель.</w:t>
      </w: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Там, где он, легко и просто,</w:t>
      </w: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Он для всех – путеводитель.</w:t>
      </w:r>
    </w:p>
    <w:p w:rsidR="003217AE" w:rsidRDefault="003217AE" w:rsidP="00AB0750"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Регулировщик</w:t>
      </w:r>
    </w:p>
    <w:p w:rsidR="003217AE" w:rsidRDefault="003217AE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Ночь темна. Уж солнца нет.</w:t>
      </w: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Чтобы ночь пришла без бед,</w:t>
      </w: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Нужен людям маячок –</w:t>
      </w: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Одноногий светлячок.</w:t>
      </w:r>
    </w:p>
    <w:p w:rsidR="003217AE" w:rsidRDefault="003217AE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1F3F11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Фонарь</w:t>
      </w: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2A13F7" w:rsidRDefault="002A13F7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</w:p>
    <w:p w:rsidR="003217AE" w:rsidRDefault="003217AE" w:rsidP="00AB0750">
      <w:pPr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FE27E7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У него суровый норов –</w:t>
      </w:r>
      <w:r w:rsidRPr="00FE27E7">
        <w:rPr>
          <w:rFonts w:ascii="Trebuchet MS" w:eastAsia="Times New Roman" w:hAnsi="Trebuchet MS" w:cs="Arial"/>
          <w:color w:val="002060"/>
          <w:sz w:val="23"/>
          <w:lang w:eastAsia="ru-RU"/>
        </w:rPr>
        <w:t> </w:t>
      </w:r>
      <w:r w:rsidRPr="00FE27E7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Длинный, толстый, словно боров,</w:t>
      </w:r>
      <w:r w:rsidRPr="00FE27E7">
        <w:rPr>
          <w:rFonts w:ascii="Trebuchet MS" w:eastAsia="Times New Roman" w:hAnsi="Trebuchet MS" w:cs="Arial"/>
          <w:color w:val="002060"/>
          <w:sz w:val="23"/>
          <w:lang w:eastAsia="ru-RU"/>
        </w:rPr>
        <w:t> </w:t>
      </w:r>
      <w:r w:rsidRPr="00FE27E7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Он залег у перехода,</w:t>
      </w:r>
      <w:r w:rsidRPr="00FE27E7">
        <w:rPr>
          <w:rFonts w:ascii="Trebuchet MS" w:eastAsia="Times New Roman" w:hAnsi="Trebuchet MS" w:cs="Arial"/>
          <w:color w:val="002060"/>
          <w:sz w:val="23"/>
          <w:lang w:eastAsia="ru-RU"/>
        </w:rPr>
        <w:t> </w:t>
      </w:r>
      <w:r w:rsidRPr="00FE27E7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br/>
        <w:t>Защищая пешехода.</w:t>
      </w:r>
    </w:p>
    <w:p w:rsidR="003217AE" w:rsidRDefault="003217AE" w:rsidP="00AB0750"/>
    <w:p w:rsidR="003217AE" w:rsidRPr="00FE27E7" w:rsidRDefault="003217AE" w:rsidP="003217AE">
      <w:pPr>
        <w:spacing w:after="0" w:line="321" w:lineRule="atLeast"/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</w:pPr>
      <w:r w:rsidRPr="00FE27E7">
        <w:rPr>
          <w:rFonts w:ascii="Trebuchet MS" w:eastAsia="Times New Roman" w:hAnsi="Trebuchet MS" w:cs="Arial"/>
          <w:color w:val="002060"/>
          <w:sz w:val="23"/>
          <w:szCs w:val="23"/>
          <w:lang w:eastAsia="ru-RU"/>
        </w:rPr>
        <w:t>Лежачий полицейский</w:t>
      </w:r>
    </w:p>
    <w:p w:rsidR="003217AE" w:rsidRDefault="003217AE" w:rsidP="00AB0750"/>
    <w:p w:rsidR="003217AE" w:rsidRPr="00AB0750" w:rsidRDefault="003217AE" w:rsidP="00AB0750"/>
    <w:sectPr w:rsidR="003217AE" w:rsidRPr="00AB0750" w:rsidSect="00AB0750">
      <w:type w:val="continuous"/>
      <w:pgSz w:w="11906" w:h="16838"/>
      <w:pgMar w:top="426" w:right="707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1FCE"/>
    <w:multiLevelType w:val="multilevel"/>
    <w:tmpl w:val="31B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750"/>
    <w:rsid w:val="002A13F7"/>
    <w:rsid w:val="003217AE"/>
    <w:rsid w:val="004515CA"/>
    <w:rsid w:val="006010B0"/>
    <w:rsid w:val="007671EA"/>
    <w:rsid w:val="00AB0750"/>
    <w:rsid w:val="00B40C69"/>
    <w:rsid w:val="00E72F5A"/>
    <w:rsid w:val="00E80874"/>
    <w:rsid w:val="00E8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750"/>
    <w:rPr>
      <w:b/>
      <w:bCs/>
    </w:rPr>
  </w:style>
  <w:style w:type="paragraph" w:styleId="a4">
    <w:name w:val="Normal (Web)"/>
    <w:basedOn w:val="a"/>
    <w:uiPriority w:val="99"/>
    <w:unhideWhenUsed/>
    <w:rsid w:val="00AB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zagadki/zagadki-po-pravilam-dorozhnogo-dvizhenija/zagadki-pro-dorozhnye-znaki/" TargetMode="External"/><Relationship Id="rId13" Type="http://schemas.openxmlformats.org/officeDocument/2006/relationships/hyperlink" Target="https://deti-online.com/zagadki/zagadki-po-pravilam-dorozhnogo-dvizhenija/zagadki-pro-dorog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ti-online.com/zagadki/zagadki-po-pravilam-dorozhnogo-dvizhenija/zagadki-pro-peshehoda-i-pereho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ti-online.com/zagadki/zagadki-po-pravilam-dorozhnogo-dvizhenija/zagadki-pro-svetofor/" TargetMode="External"/><Relationship Id="rId11" Type="http://schemas.openxmlformats.org/officeDocument/2006/relationships/hyperlink" Target="https://deti-online.com/zagadki/zagadki-po-pravilam-dorozhnogo-dvizhenija/zagadki-pro-dorog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deti-online.com/zagadki/zagadki-po-pravilam-dorozhnogo-dvizhenija/zagadki-pro-dorozhnye-zna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ti-online.com/zagadki/zagadki-po-pravilam-dorozhnogo-dvizhenija/zagadki-pro-peshehoda-i-pereh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6B81-909E-4BBF-847F-AB999DB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2024-10-27T11:32:00Z</dcterms:created>
  <dcterms:modified xsi:type="dcterms:W3CDTF">2024-11-24T16:57:00Z</dcterms:modified>
</cp:coreProperties>
</file>