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F2" w:rsidRDefault="00485DF2" w:rsidP="004E461F">
      <w:pPr>
        <w:jc w:val="center"/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Муниципальное дошкольное образовательное учреждение детский сад </w:t>
      </w:r>
      <w:r w:rsidR="0016750C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114</w:t>
      </w:r>
    </w:p>
    <w:p w:rsidR="002F0944" w:rsidRDefault="002F0944">
      <w:pPr>
        <w:rPr>
          <w:rFonts w:ascii="Cambria" w:hAnsi="Cambria" w:cs="Cambria"/>
          <w:color w:val="000000"/>
          <w:sz w:val="56"/>
          <w:szCs w:val="56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56"/>
          <w:szCs w:val="56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56"/>
          <w:szCs w:val="56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56"/>
          <w:szCs w:val="56"/>
          <w:shd w:val="clear" w:color="auto" w:fill="FFFFFF"/>
        </w:rPr>
      </w:pPr>
    </w:p>
    <w:p w:rsidR="002F0944" w:rsidRDefault="002F0944" w:rsidP="002F0944">
      <w:pPr>
        <w:jc w:val="center"/>
        <w:rPr>
          <w:rFonts w:ascii="Cambria" w:hAnsi="Cambria" w:cs="Cambria"/>
          <w:color w:val="000000"/>
          <w:sz w:val="56"/>
          <w:szCs w:val="56"/>
          <w:shd w:val="clear" w:color="auto" w:fill="FFFFFF"/>
        </w:rPr>
      </w:pPr>
      <w:r>
        <w:rPr>
          <w:rFonts w:ascii="Cambria" w:hAnsi="Cambria" w:cs="Cambria"/>
          <w:color w:val="000000"/>
          <w:sz w:val="56"/>
          <w:szCs w:val="56"/>
          <w:shd w:val="clear" w:color="auto" w:fill="FFFFFF"/>
        </w:rPr>
        <w:t>Проект</w:t>
      </w:r>
    </w:p>
    <w:p w:rsidR="0016750C" w:rsidRPr="002F0944" w:rsidRDefault="0016750C" w:rsidP="002F0944">
      <w:pPr>
        <w:jc w:val="center"/>
        <w:rPr>
          <w:rFonts w:ascii="Cambria" w:hAnsi="Cambria" w:cs="Cambria"/>
          <w:color w:val="000000"/>
          <w:sz w:val="56"/>
          <w:szCs w:val="56"/>
          <w:shd w:val="clear" w:color="auto" w:fill="FFFFFF"/>
        </w:rPr>
      </w:pPr>
      <w:r w:rsidRPr="002F0944">
        <w:rPr>
          <w:rFonts w:ascii="Cambria" w:hAnsi="Cambria" w:cs="Cambria"/>
          <w:color w:val="000000"/>
          <w:sz w:val="56"/>
          <w:szCs w:val="56"/>
          <w:shd w:val="clear" w:color="auto" w:fill="FFFFFF"/>
        </w:rPr>
        <w:t>«Огород на подоконнике»</w:t>
      </w:r>
    </w:p>
    <w:p w:rsidR="002F0944" w:rsidRDefault="002F0944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FA3309" w:rsidRDefault="00FA3309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FA3309" w:rsidRDefault="00FA3309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2F0944" w:rsidRDefault="002F0944">
      <w:pPr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16750C" w:rsidRPr="00FA3309" w:rsidRDefault="00D44796" w:rsidP="004E461F">
      <w:pPr>
        <w:ind w:left="4139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Автор</w:t>
      </w:r>
      <w:r w:rsidR="0016750C" w:rsidRPr="00FA330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: Карманова А.Б.</w:t>
      </w:r>
    </w:p>
    <w:p w:rsidR="0016750C" w:rsidRPr="00FA3309" w:rsidRDefault="0016750C" w:rsidP="004E461F">
      <w:pPr>
        <w:ind w:left="4139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 w:rsidRPr="00FA330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Проект: краткосрочный</w:t>
      </w:r>
    </w:p>
    <w:p w:rsidR="0016750C" w:rsidRPr="00FA3309" w:rsidRDefault="0016750C" w:rsidP="004E461F">
      <w:pPr>
        <w:ind w:left="4139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 w:rsidRPr="00FA330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Продолжительность: 3 недели</w:t>
      </w:r>
    </w:p>
    <w:p w:rsidR="002F0944" w:rsidRPr="00FA3309" w:rsidRDefault="002F0944" w:rsidP="00E10007">
      <w:pPr>
        <w:ind w:left="3402"/>
        <w:rPr>
          <w:rFonts w:ascii="Arial Rounded MT Bold" w:hAnsi="Arial Rounded MT Bold" w:cs="Cambria"/>
          <w:color w:val="000000"/>
          <w:sz w:val="26"/>
          <w:szCs w:val="26"/>
          <w:shd w:val="clear" w:color="auto" w:fill="FFFFFF"/>
        </w:rPr>
      </w:pPr>
    </w:p>
    <w:p w:rsidR="002F0944" w:rsidRDefault="002F0944" w:rsidP="002F0944">
      <w:pPr>
        <w:jc w:val="center"/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2F0944" w:rsidRDefault="002F0944" w:rsidP="002F0944">
      <w:pPr>
        <w:jc w:val="center"/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</w:p>
    <w:p w:rsidR="0016750C" w:rsidRDefault="0016750C" w:rsidP="002F0944">
      <w:pPr>
        <w:jc w:val="center"/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Рыбинск</w:t>
      </w:r>
    </w:p>
    <w:p w:rsidR="00056445" w:rsidRDefault="0016750C" w:rsidP="00FA3309">
      <w:pPr>
        <w:jc w:val="center"/>
        <w:rPr>
          <w:rFonts w:ascii="Cambria" w:hAnsi="Cambria" w:cs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2021 г</w:t>
      </w:r>
      <w:r w:rsidR="00056445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br w:type="page"/>
      </w:r>
    </w:p>
    <w:p w:rsidR="00F924CF" w:rsidRPr="00D44796" w:rsidRDefault="007F11CF" w:rsidP="00F93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Воспитание любви к природе</w:t>
      </w:r>
      <w:r w:rsidR="00950524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основная задача, которую мы поставили перед собой, ведь ребенок</w:t>
      </w:r>
      <w:r w:rsidR="009C1B9A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любознательное существо, которому все интересно. Поддержать и развить интерес к исследованиям, открытиям, создать необходимые для этого условия</w:t>
      </w:r>
      <w:r w:rsidR="009C1B9A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осуществить «огород на подоконнике»</w:t>
      </w:r>
      <w:r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5C82" w:rsidRPr="00D44796" w:rsidRDefault="008D5C82" w:rsidP="00F93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ребенка в посадке зернышка,</w:t>
      </w:r>
      <w:r w:rsidR="00236ED8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луковички,</w:t>
      </w:r>
      <w:r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 станет растением в землю, каждодневное наблюдени</w:t>
      </w:r>
      <w:r w:rsidR="00125537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е, уход (полив), организация</w:t>
      </w:r>
      <w:r w:rsidR="00517D97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, приучение к труду</w:t>
      </w:r>
      <w:r w:rsidR="00125537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7D97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– лишь часть того что дает огород.</w:t>
      </w:r>
    </w:p>
    <w:p w:rsidR="00720C44" w:rsidRPr="00D44796" w:rsidRDefault="00720C44" w:rsidP="00F93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таблицы дневника наблюдения, мы сможем оценить результат работы. Ребенок </w:t>
      </w:r>
      <w:r w:rsidR="00E00527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доволен участием в важном открытии, познакомиться ближе с развитием растений, увидит их рост своими глазами. Развитие памяти</w:t>
      </w:r>
      <w:r w:rsidR="00AC3A37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, нравственной стороны, бережного отношения к природе</w:t>
      </w:r>
      <w:r w:rsidR="001462EB"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62EB" w:rsidRPr="00D44796" w:rsidRDefault="001462EB" w:rsidP="00F93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организации огорода на окне проводится поэтапно: посадка растений, изготовление таблиц-указателей с названиями и датой посадки; знакомство детей с алгоритмом по уходу за растениями; подбор художественной литературы о посаженных растениях: поговорки, стихи, сказки, загадки. Далее, наблюдение за ростом растений, проведение опытов, экспериментов с фиксацией результатов в дневнике наблюдений. </w:t>
      </w:r>
    </w:p>
    <w:p w:rsidR="001462EB" w:rsidRPr="00D44796" w:rsidRDefault="001462EB" w:rsidP="00F93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79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выставки фото-коллажей «От семени к ростку». Составление рассказов о том, как ухаживать за растениями. </w:t>
      </w:r>
    </w:p>
    <w:p w:rsidR="004A018D" w:rsidRPr="00D44796" w:rsidRDefault="004A018D" w:rsidP="00F93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огорода на подоконнике  не только занимательное дело, этот процесс развивает ребёнка во многих направлениях:</w:t>
      </w:r>
    </w:p>
    <w:p w:rsidR="004A018D" w:rsidRPr="00D44796" w:rsidRDefault="004A018D" w:rsidP="00F93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видит, как формируется растение, усваивает логическую последовательность: семечко, росток, цветок, плод.</w:t>
      </w:r>
    </w:p>
    <w:p w:rsidR="004A018D" w:rsidRPr="00D44796" w:rsidRDefault="004A018D" w:rsidP="00F93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ухаживать за растениями, выполнять определённые обязанности каждый день, нести ответственность: поливать, рыхлить, собирать.</w:t>
      </w:r>
    </w:p>
    <w:p w:rsidR="004A018D" w:rsidRPr="00D44796" w:rsidRDefault="004A018D" w:rsidP="00F93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Мини-грядка помогает развить наблюдательность, </w:t>
      </w:r>
      <w:r w:rsidR="0072191C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замечает мельчайшие изменения в посадках.</w:t>
      </w:r>
    </w:p>
    <w:p w:rsidR="004A018D" w:rsidRPr="00D44796" w:rsidRDefault="004A018D" w:rsidP="00F93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выполняет полезное взрослое дело сам – сам делает бороздки, сам раскладывает семена, сам зарывает и поливает, это повышает его самооценку.</w:t>
      </w:r>
    </w:p>
    <w:p w:rsidR="004A018D" w:rsidRPr="00D44796" w:rsidRDefault="004A018D" w:rsidP="00F93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развитие речи, т.к. все действия сопровождаются рассказом - беседой про новые растения, про посадку, это мотивирует ребёнка описывать свои действия.</w:t>
      </w:r>
    </w:p>
    <w:p w:rsidR="000B321D" w:rsidRPr="00D44796" w:rsidRDefault="000B321D" w:rsidP="00F93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огорода на подоконнике.</w:t>
      </w:r>
    </w:p>
    <w:p w:rsidR="000B321D" w:rsidRPr="00D44796" w:rsidRDefault="00F93538" w:rsidP="00F80A3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Придумываем вместе, что у нас будет стоять на огороде, что нужно для растений, чтобы за ними ухаживать, собираем композицию. </w:t>
      </w:r>
    </w:p>
    <w:p w:rsidR="000B321D" w:rsidRPr="00D44796" w:rsidRDefault="000B321D" w:rsidP="00F80A3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r w:rsidR="006619F1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авливаем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подходящую землю и семена.</w:t>
      </w:r>
    </w:p>
    <w:p w:rsidR="000B321D" w:rsidRPr="00D44796" w:rsidRDefault="000B321D" w:rsidP="00F80A3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</w:t>
      </w:r>
      <w:r w:rsidR="006619F1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ираем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горшочки для посадки</w:t>
      </w:r>
      <w:r w:rsidR="006619F1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украшаем их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1D" w:rsidRPr="00D44796" w:rsidRDefault="000B321D" w:rsidP="00F80A3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</w:t>
      </w:r>
      <w:r w:rsidR="006619F1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ождаем 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место на подоконнике, чтобы ребёнок имел к нему доступ;</w:t>
      </w:r>
    </w:p>
    <w:p w:rsidR="000B321D" w:rsidRPr="00D44796" w:rsidRDefault="000B321D" w:rsidP="00F80A3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на подоконнике предполагает наличие садового инвентаря. Инвентарь должен быть безопасным в использовании, настоящим, но соответствовать возрасту и росту детей. Для работы на огороде пользуемся лопатками, совками, вёдрами, лейками, граблями;</w:t>
      </w:r>
    </w:p>
    <w:p w:rsidR="000B321D" w:rsidRPr="00D44796" w:rsidRDefault="000B321D" w:rsidP="00F80A3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</w:t>
      </w:r>
      <w:r w:rsidR="004B3FD4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тавливаем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скотч и маркер для того, чтобы подписать горшки, или специальные таблички.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растения выбрать для посадки?</w:t>
      </w:r>
    </w:p>
    <w:p w:rsidR="000B321D" w:rsidRPr="00D44796" w:rsidRDefault="0004777B" w:rsidP="00FF78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нашего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мини-огорода </w:t>
      </w:r>
      <w:r w:rsidR="00FF7858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выбрали растения: лук, петрушку,</w:t>
      </w:r>
      <w:r w:rsid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91C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</w:t>
      </w:r>
      <w:r w:rsidR="001A47F0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858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показать детям </w:t>
      </w:r>
      <w:r w:rsidR="001A47F0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различие семян, 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растений</w:t>
      </w:r>
      <w:r w:rsidR="001A47F0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признаки</w:t>
      </w:r>
      <w:r w:rsidR="001A47F0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различия.</w:t>
      </w:r>
    </w:p>
    <w:p w:rsidR="00526E60" w:rsidRPr="00D44796" w:rsidRDefault="0004777B" w:rsidP="009505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ребятам как делать углубление-лунку и сажаем семена</w:t>
      </w:r>
      <w:r w:rsidR="00935ED9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лука делаем бороздки. После посадки поливаем и очищаем инвентарь от земли и просушиваем его.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посевом семена обязательно проверяем на всхожесть. Варианты посадки семян различны. Можно воткнуть палочки в те места, куда надо положить семена (</w:t>
      </w:r>
      <w:r w:rsidR="004A4991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кабачок), обратить внимание на расстояние между семян в разных случаях</w:t>
      </w:r>
      <w:r w:rsidR="00C84844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(укроп и петрушку иначе садим, чем кабачок и лук).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844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 показу воспитателя убирают палочку и кладут в ямку семя</w:t>
      </w:r>
      <w:r w:rsidR="00C84844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с мелкими семенами укропа и петрушки иначе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посадки лука </w:t>
      </w:r>
      <w:r w:rsidR="00503A98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объясняем, что 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 грядке сделать ровные бороздки. После окончания работы садовый инвентарь очищаем от земли и просушиваем.</w:t>
      </w:r>
    </w:p>
    <w:p w:rsidR="000B321D" w:rsidRPr="00D44796" w:rsidRDefault="006B27E3" w:rsidP="003E58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Учимся рыхлить землю граблями, оформляем ящики для посадки, украшаем </w:t>
      </w:r>
      <w:r w:rsidR="00CD3CA7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сажаем семена</w:t>
      </w:r>
      <w:r w:rsidR="00CD3CA7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дняя группа отличается любознательностью и творчеством. Дети уже понимают, что за огородом надо ухаживать, поливать растения</w:t>
      </w:r>
      <w:r w:rsidR="00CD3CA7" w:rsidRPr="00D44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получая массу положительных эмоций</w:t>
      </w:r>
      <w:r w:rsidR="00FF122D" w:rsidRPr="00D44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самостоятельной работы и ответственности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детей на огороде организуем в следующих формах: коллективный труд и дежурства. Дежурные осуществляют повседневный уход за растениями на огороде: поливку, прополку, сбор вредителей</w:t>
      </w:r>
      <w:r w:rsidR="00B73623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 есть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Свежую зелень, выращенную на своём огороде, дежурные относят на кухню для приготовления детской пищи. И, самое главное достижение детского труда – сбор урожая.</w:t>
      </w:r>
    </w:p>
    <w:p w:rsidR="00D44796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работы на огороде, в </w:t>
      </w:r>
      <w:r w:rsidR="0043219C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43219C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развлечение «Праздник урожая»</w:t>
      </w:r>
      <w:r w:rsidR="00CA5B87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796" w:rsidRDefault="00D44796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96" w:rsidRDefault="00D44796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96" w:rsidRDefault="00D44796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96" w:rsidRDefault="00D44796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96" w:rsidRDefault="00D44796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96" w:rsidRDefault="00D44796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21D" w:rsidRPr="00D44796" w:rsidRDefault="00DC4BB1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будни и поручения</w:t>
      </w:r>
      <w:r w:rsidR="000B321D"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B321D" w:rsidRPr="00D44796" w:rsidRDefault="000B321D" w:rsidP="00F80A3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</w:t>
      </w:r>
      <w:r w:rsidR="00DC4BB1"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«Полив растений».</w:t>
      </w:r>
    </w:p>
    <w:p w:rsidR="000B321D" w:rsidRPr="00D44796" w:rsidRDefault="000B321D" w:rsidP="00F80A3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знания детей о потребностях растений в свете и влаге.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</w:r>
    </w:p>
    <w:p w:rsidR="00DC4BB1" w:rsidRPr="00D44796" w:rsidRDefault="000B321D" w:rsidP="00F80A3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№2</w:t>
      </w:r>
      <w:r w:rsidR="00DC4BB1"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«Посев семян</w:t>
      </w:r>
      <w:r w:rsidR="00364626"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кабачка и петрушки</w:t>
      </w:r>
      <w:r w:rsidR="00DC4BB1"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C4BB1" w:rsidRPr="00D44796" w:rsidRDefault="00DC4BB1" w:rsidP="00F80A3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дать детям знания о том, что каждое растение имеет семена. Учить последовательности действий, требуемых при посеве семян: делать углубление в грунте; учить соблюдать при работе культурно – 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Воспитывать 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экологическую культуру, бережное отношение к окружающей природе, желание заботиться о ней.</w:t>
      </w:r>
    </w:p>
    <w:p w:rsidR="000B321D" w:rsidRPr="00D44796" w:rsidRDefault="000B321D" w:rsidP="004A564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№3</w:t>
      </w:r>
      <w:r w:rsidR="003471AA"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«3еленый десант на огороде» (прополка).</w:t>
      </w:r>
    </w:p>
    <w:p w:rsidR="000B321D" w:rsidRPr="00D44796" w:rsidRDefault="000B321D" w:rsidP="004A564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определять по состоянию комнатных растений, какие действия по уходу за ними необходимы (полив, прополка, рыхление, подкормка), правильно выполнять соответствующие трудовые операции, предложить ребятам рассказать о назначении каждой из них.</w:t>
      </w:r>
    </w:p>
    <w:p w:rsidR="000B321D" w:rsidRPr="00D44796" w:rsidRDefault="000B321D" w:rsidP="004A564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№4</w:t>
      </w:r>
      <w:r w:rsidR="003471AA"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«Рыхление почвы».</w:t>
      </w:r>
    </w:p>
    <w:p w:rsidR="000B321D" w:rsidRPr="00D44796" w:rsidRDefault="000B321D" w:rsidP="004A564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</w:t>
      </w:r>
    </w:p>
    <w:p w:rsidR="000B321D" w:rsidRPr="00D44796" w:rsidRDefault="000B321D" w:rsidP="004B3FD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№5</w:t>
      </w:r>
      <w:r w:rsidR="00792645"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«Мытье поддонов».</w:t>
      </w:r>
    </w:p>
    <w:p w:rsidR="000B321D" w:rsidRPr="00D44796" w:rsidRDefault="000B321D" w:rsidP="004B3FD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выполнять работу самостоятельно и ответственно, распределять обязанности, согласовывать действия.</w:t>
      </w:r>
    </w:p>
    <w:p w:rsidR="00792645" w:rsidRPr="00D44796" w:rsidRDefault="000B321D" w:rsidP="004A564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№6</w:t>
      </w:r>
      <w:r w:rsidR="00792645"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«Высаживание рассады, уход за ней».</w:t>
      </w:r>
    </w:p>
    <w:p w:rsidR="00792645" w:rsidRPr="00D44796" w:rsidRDefault="00792645" w:rsidP="004A564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представления детей об основных стадиях роста и развития растений (семя, проросток, стебель с листьями);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0B321D" w:rsidRPr="00D44796" w:rsidRDefault="000B321D" w:rsidP="004A564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№7</w:t>
      </w:r>
      <w:r w:rsidR="008E110C"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44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«Посадка лука». </w:t>
      </w:r>
    </w:p>
    <w:p w:rsidR="000B321D" w:rsidRPr="00D44796" w:rsidRDefault="000B321D" w:rsidP="004A5647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Наблюдения.</w:t>
      </w:r>
    </w:p>
    <w:p w:rsidR="003B2E80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растениями ведутся регулярные наблюдения с фиксацией результатов в дневнике. </w:t>
      </w:r>
      <w:r w:rsidR="006B3B99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изменения, происходящие с луком. Ребята вырисовывают зеленые листья на листке с изображением луковицы.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ребята наблюдают за тем, какие из них растут быстрее, сравнивают форму и цвет 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наблюдения за весенними изменениями в жизни растений</w:t>
      </w:r>
      <w:r w:rsidR="007E6505" w:rsidRPr="00D44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использовали также веточку вербы, которая еще не успела распуститься, поставили ее в воду.</w:t>
      </w:r>
    </w:p>
    <w:p w:rsidR="000B321D" w:rsidRPr="00D44796" w:rsidRDefault="008B4641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Наблюдение за ростом и развитием растений</w:t>
      </w:r>
      <w:r w:rsidR="000B321D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6"/>
        <w:gridCol w:w="1942"/>
        <w:gridCol w:w="2126"/>
        <w:gridCol w:w="2126"/>
        <w:gridCol w:w="1832"/>
      </w:tblGrid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НАЗВАНИЕ КУЛЬТУРЫ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Что наблюдаем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Кабачок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Лук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Петрушка</w:t>
            </w: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посадили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всходы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настоящие листья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Ростки на 5 день после всходов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Появление ростков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цветения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Массовое цветение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Заметный спад цветения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 цветения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Созревание плодов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плодов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F1" w:rsidRPr="00D44796" w:rsidTr="000A3FF1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F1" w:rsidRPr="00D44796" w:rsidRDefault="000A3FF1" w:rsidP="009A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21D" w:rsidRPr="00D44796" w:rsidRDefault="000B321D" w:rsidP="00434F2C">
      <w:pPr>
        <w:shd w:val="clear" w:color="auto" w:fill="FFFFFF"/>
        <w:spacing w:before="30" w:after="3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796" w:rsidRDefault="00D44796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96" w:rsidRDefault="00D44796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96" w:rsidRDefault="00D44796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Дополнительные игры, чтения, мероприятия с детьми.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Дидактические игры:</w:t>
      </w:r>
      <w:r w:rsidRPr="00D44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овощи», «Один-много», «Какого цвета овощи», «Куда что положить», «Что лишнее», «Найди растения», «Где что зреет», «Собери урожай», «Кто быстрее соберет», «Что сажают в огороде», «Раньше – позже», «Что сначала, что потом» «Овощи и фрукты», «Угадай, что в руке», «Угадай по описанию», «Подбери по цвету», «Узнай на ощупь», «Овощной магазин», «Орудия труда».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пословицы и поговорки по теме.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сказка «Репка»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сказка в обработке К. Ушинского «Вершки и корешки»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«Овощи»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«Морковный сок»</w:t>
      </w:r>
    </w:p>
    <w:p w:rsidR="005F18A3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 «Огурцы»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Исаковский «Вишня»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Дж. Родари «Приключения </w:t>
      </w: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С.В.Михалкова «Овощи»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В.Коркин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растет на нашей грядке»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 «Пятеро из одного стручка»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«Бабушкин огород», «Дядя Миша»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Орлова «Три </w:t>
      </w: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картофельки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сказки.</w:t>
      </w:r>
    </w:p>
    <w:bookmarkEnd w:id="0"/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с детьми: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о разнообразии растительного мира. Беседы с детьми (выявление уровня знаний о растениях). Составление описательных рассказов об овощах.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огород и что на нём растёт?», «Как выращивают овощи на огороде?», «Полезные свойства лука», «Витамины для детей», «Овощи и фрукты», «Что мы знаем о картофеле», «Значение картофеля в жизни человека», «Лекарь в мундире», «Какой вырос у нас урожай?».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Подвижные игры: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«Горячая картошка», «Перенеси картошку», «Баба сеяла горох», «Кабачок», «Огород у нас в порядке», «Огородник», «Посади и собери картофель», «Вершки-корешки», «Урожай», «Овощи в корзину», «Догони».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игры: 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 овощей», «Семья»</w:t>
      </w:r>
      <w:r w:rsidR="00781769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 деятельность дошкольников: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«Мой огород на окне, каким он будет»</w:t>
      </w:r>
      <w:r w:rsidR="00F32F0D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Заполнение и ведение дневников наблюдений. Работа детей с раскрасками, рисование «Овощи», изготовление и украшение тары для посадки, лепка «Овощи», рисование в нетрадиционной форме: «Овощные фантазии»</w:t>
      </w:r>
      <w:r w:rsidR="00F32F0D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</w:t>
      </w:r>
      <w:r w:rsidR="00F47EF4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мы сажаем и ухаживаем за растениями».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Опытническая и исследовательская деятельность.</w:t>
      </w:r>
    </w:p>
    <w:p w:rsidR="00524172" w:rsidRPr="00D44796" w:rsidRDefault="00524172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Исследуем, что происходит с растением, если его поместить в темное место</w:t>
      </w:r>
      <w:r w:rsidR="0038509A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58BE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землю, а также наблюдаем за ростом растений.</w:t>
      </w:r>
    </w:p>
    <w:p w:rsidR="000B321D" w:rsidRPr="00D44796" w:rsidRDefault="0038509A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опыты</w:t>
      </w:r>
      <w:r w:rsidR="000B321D"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Опыт№1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Посадка лука.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Золотистый лук посади</w:t>
      </w:r>
      <w:r w:rsidR="00D01E08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одинаковые поддоны с землёй и поместим их на окно, где много света. Обязательно польём.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большие луковицы поместим в банки с водой и также поместим на окно. Зарисуем посадку в календаре. Какой же из них даст первые ростки?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Опыт№2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Прошла неделя.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поддонах с золотистым луком никаких изменений не произошло, а вот лук в банках с водой дал небольшие корешки. Но зеленых проростков ещё нет.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Опыт№3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Еще через неделю.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Золотистый лук пока не дал перьев</w:t>
      </w:r>
      <w:r w:rsidR="00934FF7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луковицы выпустили в воду огромное количество корней, но зелёных перьев ещё нет. Делаем вывод: что даже при наличии одинаковых условий для роста (свет, вода, тепло, лук прорастает не одновременно.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Опыт№4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</w:t>
      </w:r>
      <w:r w:rsidR="00934FF7"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 три недели </w:t>
      </w: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дня посадки.</w:t>
      </w:r>
    </w:p>
    <w:p w:rsidR="000B321D" w:rsidRPr="00D44796" w:rsidRDefault="000B321D" w:rsidP="00F314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наблюдаем активный рост золотистого лука, перья имеют зелёный насыщенный цвет</w:t>
      </w:r>
      <w:r w:rsidR="00F314BC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почти сравнялись в росте, а вот луковицы, стоящие в воде при наличии такой корневой системы в росте зелени немного отстают. Делаем вывод: что для роста нужны все три компонента, отсутствие хотя бы одного из них замедляет рост.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Опыт№5</w:t>
      </w:r>
    </w:p>
    <w:p w:rsidR="000B321D" w:rsidRPr="00D44796" w:rsidRDefault="000B321D" w:rsidP="0078176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вкусовых качеств.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 лучок и готов к употреблению в пищу.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из них самый вкусный, самый питательный и витаминный? После употребления в пищу приходим к выводу: не смотря на цвет, величину, сорт – лук одинаков как по своим вкусовым качествам, так и по витаминным. Особенно в зимний период, когда организм нуждается в витаминах. Ешьте лук и не болейте!</w:t>
      </w:r>
    </w:p>
    <w:p w:rsidR="000B321D" w:rsidRPr="00D44796" w:rsidRDefault="000B321D" w:rsidP="00A3515B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6</w:t>
      </w:r>
    </w:p>
    <w:p w:rsidR="000B321D" w:rsidRPr="00D44796" w:rsidRDefault="000B321D" w:rsidP="00A3515B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Земля.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«Узнаем какая земля»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свойства земли (имеет вес, черного цвета, сыпучая)</w:t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оборудование: земля в контейнере.</w:t>
      </w:r>
    </w:p>
    <w:p w:rsidR="000B321D" w:rsidRPr="00D44796" w:rsidRDefault="000B321D" w:rsidP="00A3515B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7</w:t>
      </w:r>
    </w:p>
    <w:p w:rsidR="003A3274" w:rsidRPr="00D44796" w:rsidRDefault="003A3274" w:rsidP="003A327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Солнце.</w:t>
      </w:r>
    </w:p>
    <w:p w:rsidR="00A3515B" w:rsidRPr="00D44796" w:rsidRDefault="00A3515B" w:rsidP="00A35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«Солнце и растения»</w:t>
      </w:r>
    </w:p>
    <w:p w:rsidR="00A3515B" w:rsidRPr="00D44796" w:rsidRDefault="00A3515B" w:rsidP="00A35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роль солнечного света в жизни растений.</w:t>
      </w:r>
    </w:p>
    <w:p w:rsidR="00A3515B" w:rsidRPr="00D44796" w:rsidRDefault="00A3515B" w:rsidP="00A35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оборудование: 2 контейнера с землей и проростками растений (один проросток получает солнечный свет, другой </w:t>
      </w:r>
      <w:r w:rsidR="003A3274"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убран в темное место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5C1F" w:rsidRPr="00D44796" w:rsidRDefault="000D5C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B321D" w:rsidRPr="00D44796" w:rsidRDefault="000B321D" w:rsidP="000B3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Методическая литература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Л.В. «Окружающий мир в дидактических играх дошкольников»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Рахманова Н.П., Щетинина В.В. Неизведанное рядом. «Опыты и эксперименты для дошкольников»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А.И. Мир растений. Экологические наблюдения и эксперименты в детском саду.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Масленникова О.М. Экологические проекты в детском саду.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Мартынова Е.А., Сучкова И.М. «Организация опытно – экспериментальной деятельности детей 2-7 лет»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Мереньянова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Р. «Формирование у детей основ экологической культуры»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Игра в экологическом воспитании дошкольников.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Л.Н. «Знакомим малыша с окружающим миром»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Л.Н. Организация экспериментальной деятельности дошкольников.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 Н.А. «Наш дом – природа»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Саморукова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П.Г. «Методика ознакомления детей с природой в детском саду»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Сигимова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Познание мира растений.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Сигимова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М.Н. Мир природы глазами ребенка.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А.И. «Дидактические игры в детском саду»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«Овощи. Какие они?»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 экологию. – С-Петербург: ДЕТСТВО-ПРЕСС, 2002.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«Мы» программа экологического образования детей. – С-Петербург: ДЕТСТВО-ПРЕСС.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«Юный эколог». /С.Н. Николаева, – М.: 2005.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 Куликовская «Детское экспериментирование»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Бондаренко «Дидактические игры в детском саду»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Трудовое воспитание в детском саду. Программа и методические рекомендации для работы с детьми 2-7 лет / Т.С.Комарова, </w:t>
      </w: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Л.В.Куцакова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Л.Ю.Павлова. М.: Мозаика-Синтез, 2005.</w:t>
      </w:r>
    </w:p>
    <w:p w:rsidR="000B321D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и рукотворный мир. </w:t>
      </w: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Пед.технология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М.В.Крулехт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СПб.: Детство-Пресс, 2003.</w:t>
      </w:r>
    </w:p>
    <w:p w:rsidR="00F35192" w:rsidRPr="00D44796" w:rsidRDefault="000B321D" w:rsidP="00CD5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«Витаминный огород зимой на подоконнике»</w:t>
      </w:r>
    </w:p>
    <w:p w:rsidR="00F35192" w:rsidRPr="00D44796" w:rsidRDefault="00F35192" w:rsidP="00F35192">
      <w:pPr>
        <w:rPr>
          <w:rFonts w:ascii="Times New Roman" w:hAnsi="Times New Roman" w:cs="Times New Roman"/>
          <w:sz w:val="28"/>
          <w:szCs w:val="28"/>
        </w:rPr>
      </w:pPr>
    </w:p>
    <w:p w:rsidR="00F35192" w:rsidRPr="00D44796" w:rsidRDefault="00F35192" w:rsidP="00F35192">
      <w:pPr>
        <w:rPr>
          <w:rFonts w:ascii="Times New Roman" w:hAnsi="Times New Roman" w:cs="Times New Roman"/>
          <w:sz w:val="28"/>
          <w:szCs w:val="28"/>
        </w:rPr>
      </w:pPr>
    </w:p>
    <w:p w:rsidR="00F35192" w:rsidRPr="00F35192" w:rsidRDefault="00F35192" w:rsidP="00F35192">
      <w:pPr>
        <w:rPr>
          <w:sz w:val="24"/>
          <w:szCs w:val="24"/>
        </w:rPr>
      </w:pPr>
    </w:p>
    <w:p w:rsidR="00F35192" w:rsidRPr="00F35192" w:rsidRDefault="00F35192" w:rsidP="00F35192">
      <w:pPr>
        <w:rPr>
          <w:sz w:val="24"/>
          <w:szCs w:val="24"/>
        </w:rPr>
      </w:pPr>
    </w:p>
    <w:p w:rsidR="00F35192" w:rsidRPr="00F35192" w:rsidRDefault="00F35192" w:rsidP="00F35192">
      <w:pPr>
        <w:rPr>
          <w:sz w:val="24"/>
          <w:szCs w:val="24"/>
        </w:rPr>
      </w:pPr>
    </w:p>
    <w:p w:rsidR="00F35192" w:rsidRPr="00F35192" w:rsidRDefault="00F35192" w:rsidP="00F35192">
      <w:pPr>
        <w:rPr>
          <w:sz w:val="24"/>
          <w:szCs w:val="24"/>
        </w:rPr>
      </w:pPr>
    </w:p>
    <w:p w:rsidR="00F35192" w:rsidRPr="00F35192" w:rsidRDefault="00F35192" w:rsidP="00F35192">
      <w:pPr>
        <w:rPr>
          <w:sz w:val="24"/>
          <w:szCs w:val="24"/>
        </w:rPr>
      </w:pPr>
    </w:p>
    <w:p w:rsidR="00F35192" w:rsidRPr="00F35192" w:rsidRDefault="00F35192" w:rsidP="00F35192">
      <w:pPr>
        <w:rPr>
          <w:sz w:val="24"/>
          <w:szCs w:val="24"/>
        </w:rPr>
      </w:pPr>
    </w:p>
    <w:p w:rsidR="00F35192" w:rsidRPr="00F35192" w:rsidRDefault="00F35192" w:rsidP="00F35192">
      <w:pPr>
        <w:rPr>
          <w:sz w:val="24"/>
          <w:szCs w:val="24"/>
        </w:rPr>
      </w:pPr>
    </w:p>
    <w:p w:rsidR="00F35192" w:rsidRDefault="00F35192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2917B8" w:rsidRDefault="002917B8" w:rsidP="00F35192">
      <w:pPr>
        <w:rPr>
          <w:sz w:val="24"/>
          <w:szCs w:val="24"/>
        </w:rPr>
      </w:pPr>
    </w:p>
    <w:p w:rsidR="00F35192" w:rsidRPr="00F35192" w:rsidRDefault="00F35192" w:rsidP="00F35192">
      <w:pPr>
        <w:rPr>
          <w:sz w:val="24"/>
          <w:szCs w:val="24"/>
        </w:rPr>
      </w:pPr>
    </w:p>
    <w:sectPr w:rsidR="00F35192" w:rsidRPr="00F35192" w:rsidSect="00D44796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05A"/>
    <w:multiLevelType w:val="multilevel"/>
    <w:tmpl w:val="EB58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00195"/>
    <w:multiLevelType w:val="multilevel"/>
    <w:tmpl w:val="DF7E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35841"/>
    <w:multiLevelType w:val="multilevel"/>
    <w:tmpl w:val="E4F4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779D4"/>
    <w:multiLevelType w:val="multilevel"/>
    <w:tmpl w:val="153C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404E3"/>
    <w:multiLevelType w:val="multilevel"/>
    <w:tmpl w:val="443A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51603"/>
    <w:multiLevelType w:val="multilevel"/>
    <w:tmpl w:val="42E0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26A91"/>
    <w:multiLevelType w:val="multilevel"/>
    <w:tmpl w:val="10F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85FA2"/>
    <w:multiLevelType w:val="multilevel"/>
    <w:tmpl w:val="1E1A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74F6D"/>
    <w:multiLevelType w:val="multilevel"/>
    <w:tmpl w:val="A550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25E00"/>
    <w:multiLevelType w:val="multilevel"/>
    <w:tmpl w:val="BB0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22EC6"/>
    <w:multiLevelType w:val="multilevel"/>
    <w:tmpl w:val="3DF8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D5C0B"/>
    <w:multiLevelType w:val="multilevel"/>
    <w:tmpl w:val="BD4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7A2F60"/>
    <w:multiLevelType w:val="multilevel"/>
    <w:tmpl w:val="6528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676F"/>
    <w:rsid w:val="00037BF3"/>
    <w:rsid w:val="0004777B"/>
    <w:rsid w:val="00056445"/>
    <w:rsid w:val="000A3FF1"/>
    <w:rsid w:val="000B321D"/>
    <w:rsid w:val="000C0834"/>
    <w:rsid w:val="000D5C1F"/>
    <w:rsid w:val="00125537"/>
    <w:rsid w:val="001462EB"/>
    <w:rsid w:val="0016750C"/>
    <w:rsid w:val="001A47F0"/>
    <w:rsid w:val="00236ED8"/>
    <w:rsid w:val="002917B8"/>
    <w:rsid w:val="002C5756"/>
    <w:rsid w:val="002F0944"/>
    <w:rsid w:val="0032301E"/>
    <w:rsid w:val="003471AA"/>
    <w:rsid w:val="00364626"/>
    <w:rsid w:val="0038509A"/>
    <w:rsid w:val="003A0681"/>
    <w:rsid w:val="003A3274"/>
    <w:rsid w:val="003B2E80"/>
    <w:rsid w:val="003C5C22"/>
    <w:rsid w:val="003E583C"/>
    <w:rsid w:val="004263AF"/>
    <w:rsid w:val="0043219C"/>
    <w:rsid w:val="00434F2C"/>
    <w:rsid w:val="00445D4C"/>
    <w:rsid w:val="0046584F"/>
    <w:rsid w:val="00477F9D"/>
    <w:rsid w:val="00485DF2"/>
    <w:rsid w:val="004A018D"/>
    <w:rsid w:val="004A4991"/>
    <w:rsid w:val="004A5647"/>
    <w:rsid w:val="004B3FD4"/>
    <w:rsid w:val="004E461F"/>
    <w:rsid w:val="00503A98"/>
    <w:rsid w:val="00517D97"/>
    <w:rsid w:val="00524172"/>
    <w:rsid w:val="00526E60"/>
    <w:rsid w:val="00586EEC"/>
    <w:rsid w:val="005F18A3"/>
    <w:rsid w:val="006619F1"/>
    <w:rsid w:val="006B27E3"/>
    <w:rsid w:val="006B3B99"/>
    <w:rsid w:val="007113F9"/>
    <w:rsid w:val="00712F3F"/>
    <w:rsid w:val="00720C44"/>
    <w:rsid w:val="0072191C"/>
    <w:rsid w:val="00781769"/>
    <w:rsid w:val="00792645"/>
    <w:rsid w:val="007958BE"/>
    <w:rsid w:val="007A676F"/>
    <w:rsid w:val="007E6505"/>
    <w:rsid w:val="007F11CF"/>
    <w:rsid w:val="00880A95"/>
    <w:rsid w:val="008B4641"/>
    <w:rsid w:val="008D5C82"/>
    <w:rsid w:val="008E110C"/>
    <w:rsid w:val="00920D47"/>
    <w:rsid w:val="00934FF7"/>
    <w:rsid w:val="00935ED9"/>
    <w:rsid w:val="00950524"/>
    <w:rsid w:val="00983E88"/>
    <w:rsid w:val="00994E8F"/>
    <w:rsid w:val="009A433B"/>
    <w:rsid w:val="009C1B9A"/>
    <w:rsid w:val="009D6487"/>
    <w:rsid w:val="009F6E68"/>
    <w:rsid w:val="00A3515B"/>
    <w:rsid w:val="00AC3A37"/>
    <w:rsid w:val="00AE0C84"/>
    <w:rsid w:val="00B1459D"/>
    <w:rsid w:val="00B73623"/>
    <w:rsid w:val="00C20D5D"/>
    <w:rsid w:val="00C84844"/>
    <w:rsid w:val="00CA5B87"/>
    <w:rsid w:val="00CD3CA7"/>
    <w:rsid w:val="00CD523D"/>
    <w:rsid w:val="00D01E08"/>
    <w:rsid w:val="00D44796"/>
    <w:rsid w:val="00DC4BB1"/>
    <w:rsid w:val="00DD0A5F"/>
    <w:rsid w:val="00E00527"/>
    <w:rsid w:val="00E10007"/>
    <w:rsid w:val="00EB7B2B"/>
    <w:rsid w:val="00ED18DF"/>
    <w:rsid w:val="00ED3741"/>
    <w:rsid w:val="00F314BC"/>
    <w:rsid w:val="00F32F0D"/>
    <w:rsid w:val="00F35192"/>
    <w:rsid w:val="00F47EF4"/>
    <w:rsid w:val="00F649D3"/>
    <w:rsid w:val="00F80A34"/>
    <w:rsid w:val="00F924CF"/>
    <w:rsid w:val="00F93538"/>
    <w:rsid w:val="00FA3309"/>
    <w:rsid w:val="00FD45FA"/>
    <w:rsid w:val="00FF122D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A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018D"/>
  </w:style>
  <w:style w:type="character" w:customStyle="1" w:styleId="c12">
    <w:name w:val="c12"/>
    <w:basedOn w:val="a0"/>
    <w:rsid w:val="000B321D"/>
  </w:style>
  <w:style w:type="character" w:customStyle="1" w:styleId="c40">
    <w:name w:val="c40"/>
    <w:basedOn w:val="a0"/>
    <w:rsid w:val="000B321D"/>
  </w:style>
  <w:style w:type="character" w:customStyle="1" w:styleId="c57">
    <w:name w:val="c57"/>
    <w:basedOn w:val="a0"/>
    <w:rsid w:val="000B321D"/>
  </w:style>
  <w:style w:type="character" w:customStyle="1" w:styleId="c28">
    <w:name w:val="c28"/>
    <w:basedOn w:val="a0"/>
    <w:rsid w:val="000B321D"/>
  </w:style>
  <w:style w:type="character" w:customStyle="1" w:styleId="c13">
    <w:name w:val="c13"/>
    <w:basedOn w:val="a0"/>
    <w:rsid w:val="000B321D"/>
  </w:style>
  <w:style w:type="character" w:customStyle="1" w:styleId="c0">
    <w:name w:val="c0"/>
    <w:basedOn w:val="a0"/>
    <w:rsid w:val="000B321D"/>
  </w:style>
  <w:style w:type="character" w:customStyle="1" w:styleId="c55">
    <w:name w:val="c55"/>
    <w:basedOn w:val="a0"/>
    <w:rsid w:val="000B321D"/>
  </w:style>
  <w:style w:type="character" w:customStyle="1" w:styleId="c34">
    <w:name w:val="c34"/>
    <w:basedOn w:val="a0"/>
    <w:rsid w:val="000B321D"/>
  </w:style>
  <w:style w:type="character" w:customStyle="1" w:styleId="c42">
    <w:name w:val="c42"/>
    <w:basedOn w:val="a0"/>
    <w:rsid w:val="000B321D"/>
  </w:style>
  <w:style w:type="paragraph" w:customStyle="1" w:styleId="c6">
    <w:name w:val="c6"/>
    <w:basedOn w:val="a"/>
    <w:rsid w:val="000B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B321D"/>
  </w:style>
  <w:style w:type="character" w:customStyle="1" w:styleId="c17">
    <w:name w:val="c17"/>
    <w:basedOn w:val="a0"/>
    <w:rsid w:val="000B321D"/>
  </w:style>
  <w:style w:type="character" w:customStyle="1" w:styleId="c30">
    <w:name w:val="c30"/>
    <w:basedOn w:val="a0"/>
    <w:rsid w:val="000B321D"/>
  </w:style>
  <w:style w:type="character" w:customStyle="1" w:styleId="c3">
    <w:name w:val="c3"/>
    <w:basedOn w:val="a0"/>
    <w:rsid w:val="000B321D"/>
  </w:style>
  <w:style w:type="character" w:customStyle="1" w:styleId="c50">
    <w:name w:val="c50"/>
    <w:basedOn w:val="a0"/>
    <w:rsid w:val="000B321D"/>
  </w:style>
  <w:style w:type="character" w:customStyle="1" w:styleId="c29">
    <w:name w:val="c29"/>
    <w:basedOn w:val="a0"/>
    <w:rsid w:val="000B321D"/>
  </w:style>
  <w:style w:type="character" w:customStyle="1" w:styleId="c11">
    <w:name w:val="c11"/>
    <w:basedOn w:val="a0"/>
    <w:rsid w:val="000B321D"/>
  </w:style>
  <w:style w:type="character" w:customStyle="1" w:styleId="c18">
    <w:name w:val="c18"/>
    <w:basedOn w:val="a0"/>
    <w:rsid w:val="000B321D"/>
  </w:style>
  <w:style w:type="character" w:customStyle="1" w:styleId="c39">
    <w:name w:val="c39"/>
    <w:basedOn w:val="a0"/>
    <w:rsid w:val="000B321D"/>
  </w:style>
  <w:style w:type="character" w:customStyle="1" w:styleId="c53">
    <w:name w:val="c53"/>
    <w:basedOn w:val="a0"/>
    <w:rsid w:val="000B321D"/>
  </w:style>
  <w:style w:type="character" w:customStyle="1" w:styleId="c27">
    <w:name w:val="c27"/>
    <w:basedOn w:val="a0"/>
    <w:rsid w:val="000B321D"/>
  </w:style>
  <w:style w:type="character" w:customStyle="1" w:styleId="c21">
    <w:name w:val="c21"/>
    <w:basedOn w:val="a0"/>
    <w:rsid w:val="000B321D"/>
  </w:style>
  <w:style w:type="paragraph" w:customStyle="1" w:styleId="c45">
    <w:name w:val="c45"/>
    <w:basedOn w:val="a"/>
    <w:rsid w:val="000B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B321D"/>
  </w:style>
  <w:style w:type="paragraph" w:styleId="a3">
    <w:name w:val="Normal (Web)"/>
    <w:basedOn w:val="a"/>
    <w:uiPriority w:val="99"/>
    <w:semiHidden/>
    <w:unhideWhenUsed/>
    <w:rsid w:val="00F3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16</cp:revision>
  <dcterms:created xsi:type="dcterms:W3CDTF">2021-04-05T14:28:00Z</dcterms:created>
  <dcterms:modified xsi:type="dcterms:W3CDTF">2024-10-27T10:04:00Z</dcterms:modified>
</cp:coreProperties>
</file>