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7"/>
        <w:gridCol w:w="5280"/>
        <w:gridCol w:w="5432"/>
      </w:tblGrid>
      <w:tr w:rsidR="00584E04" w:rsidTr="00584E04">
        <w:tc>
          <w:tcPr>
            <w:tcW w:w="5458" w:type="dxa"/>
          </w:tcPr>
          <w:p w:rsidR="00584E04" w:rsidRDefault="00584E04" w:rsidP="00584E04">
            <w:pPr>
              <w:jc w:val="center"/>
            </w:pPr>
            <w:bookmarkStart w:id="0" w:name="_GoBack"/>
            <w:bookmarkEnd w:id="0"/>
            <w:r w:rsidRPr="00EF476A">
              <w:rPr>
                <w:rFonts w:ascii="Comic Sans MS" w:hAnsi="Comic Sans MS"/>
                <w:b/>
                <w:caps/>
                <w:noProof/>
                <w:color w:val="6600CC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>
                  <wp:extent cx="2390775" cy="1527679"/>
                  <wp:effectExtent l="19050" t="0" r="9525" b="0"/>
                  <wp:docPr id="1" name="Рисунок 1" descr="Копия текст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пия текст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4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527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4E04" w:rsidRPr="00EF476A" w:rsidRDefault="00584E04" w:rsidP="00584E04">
            <w:pPr>
              <w:spacing w:line="360" w:lineRule="auto"/>
              <w:jc w:val="center"/>
              <w:rPr>
                <w:b/>
                <w:caps/>
                <w:color w:val="6600CC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F476A">
              <w:rPr>
                <w:b/>
                <w:caps/>
                <w:color w:val="6600CC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 спросила кроха…</w:t>
            </w:r>
          </w:p>
          <w:p w:rsidR="00584E04" w:rsidRPr="00EF476A" w:rsidRDefault="00584E04" w:rsidP="00584E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aps/>
                <w:color w:val="6600CC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84E04">
              <w:rPr>
                <w:rFonts w:ascii="Times New Roman" w:hAnsi="Times New Roman" w:cs="Times New Roman"/>
                <w:b/>
                <w:bCs/>
                <w:i/>
                <w:color w:val="333399"/>
                <w:sz w:val="28"/>
                <w:szCs w:val="28"/>
              </w:rPr>
              <w:t>«Как я появился на све</w:t>
            </w:r>
            <w:r w:rsidR="00CF7C62">
              <w:rPr>
                <w:rFonts w:ascii="Times New Roman" w:hAnsi="Times New Roman" w:cs="Times New Roman"/>
                <w:b/>
                <w:bCs/>
                <w:i/>
                <w:color w:val="333399"/>
                <w:sz w:val="28"/>
                <w:szCs w:val="28"/>
              </w:rPr>
              <w:t>т</w:t>
            </w:r>
            <w:r w:rsidRPr="00584E04">
              <w:rPr>
                <w:rFonts w:ascii="Times New Roman" w:hAnsi="Times New Roman" w:cs="Times New Roman"/>
                <w:b/>
                <w:bCs/>
                <w:i/>
                <w:color w:val="333399"/>
                <w:sz w:val="28"/>
                <w:szCs w:val="28"/>
              </w:rPr>
              <w:t>?»</w:t>
            </w:r>
            <w:r w:rsidR="00CF7C62">
              <w:rPr>
                <w:rFonts w:ascii="Times New Roman" w:hAnsi="Times New Roman" w:cs="Times New Roman"/>
                <w:b/>
                <w:bCs/>
                <w:i/>
                <w:color w:val="333399"/>
                <w:sz w:val="28"/>
                <w:szCs w:val="28"/>
              </w:rPr>
              <w:t xml:space="preserve"> </w:t>
            </w:r>
            <w:r w:rsidRPr="00584E04">
              <w:rPr>
                <w:rFonts w:ascii="Times New Roman" w:hAnsi="Times New Roman" w:cs="Times New Roman"/>
                <w:b/>
                <w:bCs/>
                <w:i/>
                <w:color w:val="333399"/>
                <w:sz w:val="28"/>
                <w:szCs w:val="28"/>
              </w:rPr>
              <w:t xml:space="preserve"> ИЛИ «Откуда берутся дети?»</w:t>
            </w:r>
          </w:p>
          <w:p w:rsidR="00584E04" w:rsidRPr="00CF7C62" w:rsidRDefault="00584E04" w:rsidP="00584E04">
            <w:pPr>
              <w:spacing w:line="276" w:lineRule="auto"/>
              <w:ind w:firstLine="360"/>
              <w:jc w:val="both"/>
              <w:rPr>
                <w:rFonts w:ascii="Arial" w:hAnsi="Arial" w:cs="Arial"/>
                <w:bCs/>
                <w:color w:val="333399"/>
                <w:sz w:val="20"/>
                <w:szCs w:val="20"/>
              </w:rPr>
            </w:pPr>
            <w:r w:rsidRPr="00CF7C62">
              <w:rPr>
                <w:rFonts w:ascii="Arial" w:hAnsi="Arial" w:cs="Arial"/>
                <w:bCs/>
                <w:color w:val="333399"/>
                <w:sz w:val="20"/>
                <w:szCs w:val="20"/>
              </w:rPr>
              <w:t>Не стоит думать, что вопрос о факте рождения – своего или чужого таит скрытый интерес к сексуальной жизни. На самом деле он просто хочет узнать, каким образом попал в это мир. Поэтому в каком бы возрасте ребенок не задал подобные вопросы, очень важно, чтобы у него осталось впечатление, что в разговорах на эту тему нет ничего дурного.</w:t>
            </w:r>
          </w:p>
          <w:p w:rsidR="00584E04" w:rsidRPr="00CF7C62" w:rsidRDefault="00584E04" w:rsidP="00584E04">
            <w:pPr>
              <w:spacing w:line="276" w:lineRule="auto"/>
              <w:ind w:firstLine="360"/>
              <w:jc w:val="both"/>
              <w:rPr>
                <w:rFonts w:ascii="Arial" w:hAnsi="Arial" w:cs="Arial"/>
                <w:bCs/>
                <w:color w:val="333399"/>
                <w:sz w:val="20"/>
                <w:szCs w:val="20"/>
              </w:rPr>
            </w:pPr>
            <w:r w:rsidRPr="00CF7C62">
              <w:rPr>
                <w:rFonts w:ascii="Arial" w:hAnsi="Arial" w:cs="Arial"/>
                <w:b/>
                <w:bCs/>
                <w:color w:val="990000"/>
                <w:sz w:val="20"/>
                <w:szCs w:val="20"/>
              </w:rPr>
              <w:t>Как себя вести?</w:t>
            </w:r>
            <w:r w:rsidRPr="00CF7C62">
              <w:rPr>
                <w:rFonts w:ascii="Arial" w:hAnsi="Arial" w:cs="Arial"/>
                <w:bCs/>
                <w:color w:val="333399"/>
                <w:sz w:val="20"/>
                <w:szCs w:val="20"/>
              </w:rPr>
              <w:t xml:space="preserve"> Попробуйте для начала задать ему встречный: «А что ты сам думаешь по этому поводу?». И уже в зависимости от реакции малыша сформулируйте свой ответ. Ведь если вы скажете то, что ему уже известно, он будет разочарован, а если информация будет для него слишком сложной, малыш не сможет ее понять, и будет неудовлетворен ответом. Разговор с ребенком, который не имеет ни малейшего представления о своем появлении на свет, лучше начать с простого: «Ты вырос в мамином животике, а потом, когда пришел срок, с помощью доктора вышел оттуда наружу». Если малыш поинтересуется, где это отверстие, скажите: «внизу живота». Более подкованному ребенку можно сказать, что дети появляются в животике из семени, которое от папы переходит к маме, когда они обнимаются и хотят родить ребеночка.</w:t>
            </w:r>
          </w:p>
          <w:p w:rsidR="00CF7C62" w:rsidRPr="00CF7C62" w:rsidRDefault="00CF7C62" w:rsidP="00CF7C62">
            <w:pPr>
              <w:spacing w:line="276" w:lineRule="auto"/>
              <w:ind w:firstLine="360"/>
              <w:jc w:val="both"/>
              <w:rPr>
                <w:rFonts w:ascii="Arial" w:hAnsi="Arial" w:cs="Arial"/>
                <w:bCs/>
                <w:color w:val="333399"/>
                <w:sz w:val="20"/>
                <w:szCs w:val="20"/>
              </w:rPr>
            </w:pPr>
            <w:r w:rsidRPr="00CF7C62">
              <w:rPr>
                <w:rFonts w:ascii="Arial" w:hAnsi="Arial" w:cs="Arial"/>
                <w:b/>
                <w:bCs/>
                <w:color w:val="990000"/>
                <w:sz w:val="20"/>
                <w:szCs w:val="20"/>
              </w:rPr>
              <w:t xml:space="preserve">Имейте в виду. </w:t>
            </w:r>
            <w:r w:rsidRPr="00CF7C62">
              <w:rPr>
                <w:rFonts w:ascii="Arial" w:hAnsi="Arial" w:cs="Arial"/>
                <w:bCs/>
                <w:color w:val="333399"/>
                <w:sz w:val="20"/>
                <w:szCs w:val="20"/>
              </w:rPr>
              <w:t>Не стоит посвящать малыша в физиологические подробности сексуальных отношений между родителями или говорить то, что не соответствует действительности.</w:t>
            </w:r>
          </w:p>
          <w:p w:rsidR="00584E04" w:rsidRDefault="00584E04"/>
        </w:tc>
        <w:tc>
          <w:tcPr>
            <w:tcW w:w="5458" w:type="dxa"/>
          </w:tcPr>
          <w:p w:rsidR="00584E04" w:rsidRPr="00CF7C62" w:rsidRDefault="00584E04" w:rsidP="00CF7C62">
            <w:pPr>
              <w:spacing w:line="276" w:lineRule="auto"/>
              <w:ind w:firstLine="360"/>
              <w:jc w:val="both"/>
              <w:rPr>
                <w:rFonts w:ascii="Arial" w:hAnsi="Arial" w:cs="Arial"/>
                <w:bCs/>
                <w:color w:val="333399"/>
                <w:sz w:val="20"/>
                <w:szCs w:val="20"/>
              </w:rPr>
            </w:pPr>
            <w:r w:rsidRPr="00CF7C62">
              <w:rPr>
                <w:rFonts w:ascii="Arial" w:hAnsi="Arial" w:cs="Arial"/>
                <w:bCs/>
                <w:color w:val="333399"/>
                <w:sz w:val="20"/>
                <w:szCs w:val="20"/>
              </w:rPr>
              <w:lastRenderedPageBreak/>
              <w:t>Если ребенок до шести лет не задает таких вопросов (возможно, кто-то уже дал ему понять, что эта тема запретная), обязательно заведите разговор сами.</w:t>
            </w:r>
          </w:p>
          <w:p w:rsidR="00CF7C62" w:rsidRPr="00032C9D" w:rsidRDefault="00CF7C62" w:rsidP="00584E04">
            <w:pPr>
              <w:spacing w:line="360" w:lineRule="auto"/>
              <w:ind w:firstLine="360"/>
              <w:jc w:val="both"/>
              <w:rPr>
                <w:bCs/>
                <w:color w:val="333399"/>
                <w:sz w:val="18"/>
                <w:szCs w:val="18"/>
              </w:rPr>
            </w:pPr>
            <w:r w:rsidRPr="00584E04">
              <w:rPr>
                <w:rFonts w:ascii="Times New Roman" w:hAnsi="Times New Roman" w:cs="Times New Roman"/>
                <w:b/>
                <w:bCs/>
                <w:i/>
                <w:color w:val="333399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color w:val="333399"/>
                <w:sz w:val="28"/>
                <w:szCs w:val="28"/>
              </w:rPr>
              <w:t>А вы с папой любите друг друга</w:t>
            </w:r>
            <w:r w:rsidRPr="00584E04">
              <w:rPr>
                <w:rFonts w:ascii="Times New Roman" w:hAnsi="Times New Roman" w:cs="Times New Roman"/>
                <w:b/>
                <w:bCs/>
                <w:i/>
                <w:color w:val="333399"/>
                <w:sz w:val="28"/>
                <w:szCs w:val="28"/>
              </w:rPr>
              <w:t>?»</w:t>
            </w:r>
            <w:r>
              <w:rPr>
                <w:rFonts w:ascii="Times New Roman" w:hAnsi="Times New Roman" w:cs="Times New Roman"/>
                <w:b/>
                <w:bCs/>
                <w:i/>
                <w:color w:val="333399"/>
                <w:sz w:val="28"/>
                <w:szCs w:val="28"/>
              </w:rPr>
              <w:t xml:space="preserve"> ИЛИ «Почему вы ругаетесь?»</w:t>
            </w:r>
          </w:p>
          <w:p w:rsidR="00584E04" w:rsidRPr="00CF7C62" w:rsidRDefault="00584E04" w:rsidP="00CF7C62">
            <w:pPr>
              <w:spacing w:line="276" w:lineRule="auto"/>
              <w:ind w:firstLine="360"/>
              <w:jc w:val="both"/>
              <w:rPr>
                <w:rFonts w:ascii="Arial" w:hAnsi="Arial" w:cs="Arial"/>
                <w:bCs/>
                <w:color w:val="333399"/>
                <w:sz w:val="20"/>
                <w:szCs w:val="20"/>
              </w:rPr>
            </w:pPr>
            <w:r w:rsidRPr="00CF7C62">
              <w:rPr>
                <w:rFonts w:ascii="Arial" w:hAnsi="Arial" w:cs="Arial"/>
                <w:bCs/>
                <w:color w:val="333399"/>
                <w:sz w:val="20"/>
                <w:szCs w:val="20"/>
              </w:rPr>
              <w:t>Конфликты межу мамой  и папой - сильнейшая психологическая травма. Они поселяют в душе ребенка огромную тревогу, неуверенность и чувство незащищенности, от которых ему будет трудно избавиться. Поэтому для начала необходимо усвоить важную мысль: ребенок ни в коем случае не должен присутствовать при ваших ссорах.</w:t>
            </w:r>
          </w:p>
          <w:p w:rsidR="00584E04" w:rsidRPr="00CF7C62" w:rsidRDefault="00584E04" w:rsidP="00CF7C62">
            <w:pPr>
              <w:spacing w:line="276" w:lineRule="auto"/>
              <w:ind w:firstLine="360"/>
              <w:jc w:val="both"/>
              <w:rPr>
                <w:rFonts w:ascii="Arial" w:hAnsi="Arial" w:cs="Arial"/>
                <w:bCs/>
                <w:color w:val="333399"/>
                <w:sz w:val="20"/>
                <w:szCs w:val="20"/>
              </w:rPr>
            </w:pPr>
            <w:r w:rsidRPr="00CF7C62">
              <w:rPr>
                <w:rFonts w:ascii="Arial" w:hAnsi="Arial" w:cs="Arial"/>
                <w:b/>
                <w:bCs/>
                <w:color w:val="990000"/>
                <w:sz w:val="20"/>
                <w:szCs w:val="20"/>
              </w:rPr>
              <w:t>Как себя вести?</w:t>
            </w:r>
            <w:r w:rsidRPr="00CF7C62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Pr="00CF7C62">
              <w:rPr>
                <w:rFonts w:ascii="Arial" w:hAnsi="Arial" w:cs="Arial"/>
                <w:bCs/>
                <w:color w:val="333399"/>
                <w:sz w:val="20"/>
                <w:szCs w:val="20"/>
              </w:rPr>
              <w:t>Если же се-таки ребенок стал случайным свидетелем подобной сцены, объясните ему, что даже любящие люди не могут всегда и во всем соглашаться друг с другом. Их мнения иногда не совпадают. поэтому они могут спорить и ссориться. Но это никоим образом не нарушает семейное благополучие: мама и папа по-прежнему любят друг друга. Напомните малышу о его собственных отношениях с друзьями: они тоже порой конфликтуют и бывают, недовольны друг другом, но потом все налаживается.</w:t>
            </w:r>
          </w:p>
          <w:p w:rsidR="00584E04" w:rsidRPr="00CF7C62" w:rsidRDefault="00584E04" w:rsidP="00CF7C62">
            <w:pPr>
              <w:spacing w:line="276" w:lineRule="auto"/>
              <w:ind w:firstLine="360"/>
              <w:jc w:val="both"/>
              <w:rPr>
                <w:rFonts w:ascii="Arial" w:hAnsi="Arial" w:cs="Arial"/>
                <w:bCs/>
                <w:color w:val="333399"/>
                <w:sz w:val="20"/>
                <w:szCs w:val="20"/>
              </w:rPr>
            </w:pPr>
            <w:r w:rsidRPr="00CF7C62">
              <w:rPr>
                <w:rFonts w:ascii="Arial" w:hAnsi="Arial" w:cs="Arial"/>
                <w:bCs/>
                <w:color w:val="333399"/>
                <w:sz w:val="20"/>
                <w:szCs w:val="20"/>
              </w:rPr>
              <w:t>Будет прекрасно, если через некоторое время после разговора ребенок увидит, что мама подходит к папе и обнимает его. Это лучше всяких слов успокоит ребенка и вернет ему уверенность в незыблемости семейных отношений.</w:t>
            </w:r>
          </w:p>
          <w:p w:rsidR="00584E04" w:rsidRPr="00CF7C62" w:rsidRDefault="00584E04" w:rsidP="00CF7C62">
            <w:pPr>
              <w:spacing w:line="276" w:lineRule="auto"/>
              <w:ind w:firstLine="360"/>
              <w:jc w:val="both"/>
              <w:rPr>
                <w:rFonts w:ascii="Arial" w:hAnsi="Arial" w:cs="Arial"/>
                <w:bCs/>
                <w:color w:val="333399"/>
                <w:sz w:val="20"/>
                <w:szCs w:val="20"/>
              </w:rPr>
            </w:pPr>
            <w:r w:rsidRPr="00CF7C62">
              <w:rPr>
                <w:rFonts w:ascii="Arial" w:hAnsi="Arial" w:cs="Arial"/>
                <w:b/>
                <w:bCs/>
                <w:color w:val="990000"/>
                <w:sz w:val="20"/>
                <w:szCs w:val="20"/>
              </w:rPr>
              <w:t>Имейте в виду.</w:t>
            </w:r>
            <w:r w:rsidRPr="00CF7C62">
              <w:rPr>
                <w:rFonts w:ascii="Arial" w:hAnsi="Arial" w:cs="Arial"/>
                <w:bCs/>
                <w:color w:val="333399"/>
                <w:sz w:val="20"/>
                <w:szCs w:val="20"/>
              </w:rPr>
              <w:t xml:space="preserve"> Не стоит в пылу ссоры отвечать на вопрос ребенка по поводу возникшего конфликта или успокаивать его: «Не волнуйся. Все хорошо». Видя ваше рассерженное лицо, малыш почувствует неискренность этих слов и впоследствии ему трудно буде вам доверять. Лучше скажите: «Ты знаешь, я сейчас взволнован(на), через несколько минут успокоюсь, и мы с тобой обязательно поговорим».</w:t>
            </w:r>
          </w:p>
          <w:p w:rsidR="00CF7C62" w:rsidRPr="00CF7C62" w:rsidRDefault="00CF7C62" w:rsidP="00CF7C62">
            <w:pPr>
              <w:spacing w:line="276" w:lineRule="auto"/>
              <w:ind w:firstLine="360"/>
              <w:jc w:val="both"/>
              <w:rPr>
                <w:rFonts w:ascii="Arial" w:hAnsi="Arial" w:cs="Arial"/>
                <w:bCs/>
                <w:color w:val="333399"/>
                <w:sz w:val="20"/>
                <w:szCs w:val="20"/>
              </w:rPr>
            </w:pPr>
            <w:r w:rsidRPr="00CF7C62">
              <w:rPr>
                <w:rFonts w:ascii="Arial" w:hAnsi="Arial" w:cs="Arial"/>
                <w:bCs/>
                <w:color w:val="333399"/>
                <w:sz w:val="20"/>
                <w:szCs w:val="20"/>
              </w:rPr>
              <w:t xml:space="preserve">Ни в коем случае не заставляйте малыша принимать чью-либо сторону и подключаться к ссоре. </w:t>
            </w:r>
          </w:p>
          <w:p w:rsidR="00584E04" w:rsidRDefault="00584E04"/>
        </w:tc>
        <w:tc>
          <w:tcPr>
            <w:tcW w:w="5459" w:type="dxa"/>
          </w:tcPr>
          <w:p w:rsidR="00CF7C62" w:rsidRDefault="00CF7C62" w:rsidP="00584E04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i/>
                <w:color w:val="333399"/>
                <w:sz w:val="28"/>
                <w:szCs w:val="28"/>
              </w:rPr>
            </w:pPr>
            <w:r w:rsidRPr="00584E04">
              <w:rPr>
                <w:rFonts w:ascii="Times New Roman" w:hAnsi="Times New Roman" w:cs="Times New Roman"/>
                <w:b/>
                <w:bCs/>
                <w:i/>
                <w:color w:val="333399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color w:val="333399"/>
                <w:sz w:val="28"/>
                <w:szCs w:val="28"/>
              </w:rPr>
              <w:t>Почему люди умирают</w:t>
            </w:r>
            <w:r w:rsidRPr="00584E04">
              <w:rPr>
                <w:rFonts w:ascii="Times New Roman" w:hAnsi="Times New Roman" w:cs="Times New Roman"/>
                <w:b/>
                <w:bCs/>
                <w:i/>
                <w:color w:val="333399"/>
                <w:sz w:val="28"/>
                <w:szCs w:val="28"/>
              </w:rPr>
              <w:t>?»</w:t>
            </w:r>
            <w:r>
              <w:rPr>
                <w:rFonts w:ascii="Times New Roman" w:hAnsi="Times New Roman" w:cs="Times New Roman"/>
                <w:b/>
                <w:bCs/>
                <w:i/>
                <w:color w:val="333399"/>
                <w:sz w:val="28"/>
                <w:szCs w:val="28"/>
              </w:rPr>
              <w:t xml:space="preserve"> ИЛИ</w:t>
            </w:r>
          </w:p>
          <w:p w:rsidR="00584E04" w:rsidRPr="00EF476A" w:rsidRDefault="00CF7C62" w:rsidP="00584E04">
            <w:pPr>
              <w:spacing w:line="360" w:lineRule="auto"/>
              <w:ind w:firstLine="360"/>
              <w:jc w:val="center"/>
              <w:rPr>
                <w:rFonts w:ascii="Monotype Corsiva" w:hAnsi="Monotype Corsiva"/>
                <w:bCs/>
                <w:color w:val="99000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333399"/>
                <w:sz w:val="28"/>
                <w:szCs w:val="28"/>
              </w:rPr>
              <w:t xml:space="preserve"> «А ты тоже умрешь?» </w:t>
            </w:r>
            <w:r w:rsidRPr="00EF476A">
              <w:rPr>
                <w:rFonts w:ascii="Monotype Corsiva" w:hAnsi="Monotype Corsiva"/>
                <w:bCs/>
                <w:color w:val="99000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584E04" w:rsidRPr="00CF7C62" w:rsidRDefault="00584E04" w:rsidP="00CF7C62">
            <w:pPr>
              <w:spacing w:line="276" w:lineRule="auto"/>
              <w:ind w:firstLine="360"/>
              <w:jc w:val="both"/>
              <w:rPr>
                <w:rFonts w:ascii="Arial" w:hAnsi="Arial" w:cs="Arial"/>
                <w:bCs/>
                <w:color w:val="333399"/>
                <w:sz w:val="20"/>
                <w:szCs w:val="20"/>
              </w:rPr>
            </w:pPr>
            <w:r w:rsidRPr="00CF7C62">
              <w:rPr>
                <w:rFonts w:ascii="Arial" w:hAnsi="Arial" w:cs="Arial"/>
                <w:bCs/>
                <w:color w:val="333399"/>
                <w:sz w:val="20"/>
                <w:szCs w:val="20"/>
              </w:rPr>
              <w:t>В переводе с детского данный вопрос означает примерно следующее: «Нам когда-нибудь придется расстаться с тобой, мамочка? И с папой?». Ребенка в данном случае беспокоит не сам факт смерти, о которой имеет весьма смутное представление, а то, что из-за этого он будет разлучен со своими любимыми родителями.</w:t>
            </w:r>
          </w:p>
          <w:p w:rsidR="00584E04" w:rsidRPr="00CF7C62" w:rsidRDefault="00584E04" w:rsidP="00CF7C62">
            <w:pPr>
              <w:spacing w:line="276" w:lineRule="auto"/>
              <w:ind w:firstLine="360"/>
              <w:jc w:val="both"/>
              <w:rPr>
                <w:rFonts w:ascii="Arial" w:hAnsi="Arial" w:cs="Arial"/>
                <w:bCs/>
                <w:color w:val="333399"/>
                <w:sz w:val="20"/>
                <w:szCs w:val="20"/>
              </w:rPr>
            </w:pPr>
            <w:r w:rsidRPr="00CF7C62">
              <w:rPr>
                <w:rFonts w:ascii="Arial" w:hAnsi="Arial" w:cs="Arial"/>
                <w:b/>
                <w:bCs/>
                <w:color w:val="990000"/>
                <w:sz w:val="20"/>
                <w:szCs w:val="20"/>
              </w:rPr>
              <w:t>Как себя вести?</w:t>
            </w:r>
            <w:r w:rsidRPr="00CF7C62">
              <w:rPr>
                <w:rFonts w:ascii="Arial" w:hAnsi="Arial" w:cs="Arial"/>
                <w:bCs/>
                <w:color w:val="333399"/>
                <w:sz w:val="20"/>
                <w:szCs w:val="20"/>
              </w:rPr>
              <w:t xml:space="preserve"> Для начала спросите, почему у ребенка вдруг возник это вопрос. И если ваше чадо волнуется по поводу своей беспризорности, не стоит его убеждать в том, что с вами это никогда не произойдет. просто скажите ему: «Мы с папой собираемся жить долго: столько, сколько будем тебе нужны». Подобные слова уменьшат детский страх, и при этом вы не покривите душой.</w:t>
            </w:r>
          </w:p>
          <w:p w:rsidR="00584E04" w:rsidRPr="00CF7C62" w:rsidRDefault="00584E04" w:rsidP="00CF7C62">
            <w:pPr>
              <w:spacing w:line="276" w:lineRule="auto"/>
              <w:ind w:firstLine="360"/>
              <w:jc w:val="both"/>
              <w:rPr>
                <w:rFonts w:ascii="Arial" w:hAnsi="Arial" w:cs="Arial"/>
                <w:bCs/>
                <w:color w:val="333399"/>
                <w:sz w:val="20"/>
                <w:szCs w:val="20"/>
              </w:rPr>
            </w:pPr>
            <w:r w:rsidRPr="00CF7C62">
              <w:rPr>
                <w:rFonts w:ascii="Arial" w:hAnsi="Arial" w:cs="Arial"/>
                <w:bCs/>
                <w:color w:val="333399"/>
                <w:sz w:val="20"/>
                <w:szCs w:val="20"/>
              </w:rPr>
              <w:t>Если умер кто-то из близких, говорите о нем с теплотой и уважением. Объясните малышу, что, несмотря на  абсолютную невозможность общаться с этим человеком, он может вспомнить о нем: сам или в разговоре с другими людьми.</w:t>
            </w:r>
          </w:p>
          <w:p w:rsidR="00584E04" w:rsidRPr="00CF7C62" w:rsidRDefault="00584E04" w:rsidP="00CF7C62">
            <w:pPr>
              <w:spacing w:line="276" w:lineRule="auto"/>
              <w:ind w:firstLine="360"/>
              <w:jc w:val="both"/>
              <w:rPr>
                <w:rFonts w:ascii="Arial" w:hAnsi="Arial" w:cs="Arial"/>
                <w:bCs/>
                <w:color w:val="333399"/>
                <w:sz w:val="20"/>
                <w:szCs w:val="20"/>
              </w:rPr>
            </w:pPr>
            <w:r w:rsidRPr="00CF7C62">
              <w:rPr>
                <w:rFonts w:ascii="Arial" w:hAnsi="Arial" w:cs="Arial"/>
                <w:b/>
                <w:bCs/>
                <w:color w:val="990000"/>
                <w:sz w:val="20"/>
                <w:szCs w:val="20"/>
              </w:rPr>
              <w:t>Имейте в виду.</w:t>
            </w:r>
            <w:r w:rsidRPr="00CF7C62">
              <w:rPr>
                <w:rFonts w:ascii="Arial" w:hAnsi="Arial" w:cs="Arial"/>
                <w:bCs/>
                <w:color w:val="333399"/>
                <w:sz w:val="20"/>
                <w:szCs w:val="20"/>
              </w:rPr>
              <w:t xml:space="preserve"> Не стоит употреблять выражения «вечный сон», «уход» в разговоре о смерти. Дети нередко обобщают значения этих слов, переносят в повседневную жизнь и бояться засыпать в одиночестве, опасаются, что мама или папа уйдет и не вернется.</w:t>
            </w:r>
          </w:p>
          <w:p w:rsidR="00584E04" w:rsidRDefault="00584E04"/>
        </w:tc>
      </w:tr>
      <w:tr w:rsidR="00584E04" w:rsidTr="00584E04">
        <w:tc>
          <w:tcPr>
            <w:tcW w:w="5458" w:type="dxa"/>
          </w:tcPr>
          <w:p w:rsidR="00584E04" w:rsidRDefault="00584E04">
            <w:r w:rsidRPr="00EF476A">
              <w:rPr>
                <w:rFonts w:ascii="Comic Sans MS" w:hAnsi="Comic Sans MS"/>
                <w:b/>
                <w:caps/>
                <w:noProof/>
                <w:color w:val="6600CC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>
                  <wp:extent cx="3078480" cy="2026920"/>
                  <wp:effectExtent l="0" t="0" r="0" b="0"/>
                  <wp:docPr id="4" name="Рисунок 4" descr="y1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170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b="4204"/>
                          <a:stretch/>
                        </pic:blipFill>
                        <pic:spPr bwMode="auto">
                          <a:xfrm>
                            <a:off x="0" y="0"/>
                            <a:ext cx="3076575" cy="202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F476A" w:rsidRDefault="00EF476A" w:rsidP="00584E04">
            <w:pPr>
              <w:tabs>
                <w:tab w:val="left" w:pos="360"/>
              </w:tabs>
              <w:spacing w:line="360" w:lineRule="auto"/>
              <w:ind w:firstLine="360"/>
              <w:jc w:val="both"/>
              <w:rPr>
                <w:b/>
                <w:color w:val="58572B"/>
                <w:sz w:val="28"/>
                <w:szCs w:val="28"/>
              </w:rPr>
            </w:pPr>
          </w:p>
          <w:p w:rsidR="00584E04" w:rsidRPr="003138D6" w:rsidRDefault="00584E04" w:rsidP="00584E04">
            <w:pPr>
              <w:tabs>
                <w:tab w:val="left" w:pos="360"/>
              </w:tabs>
              <w:spacing w:line="360" w:lineRule="auto"/>
              <w:ind w:firstLine="360"/>
              <w:jc w:val="both"/>
              <w:rPr>
                <w:b/>
                <w:color w:val="666633"/>
                <w:sz w:val="28"/>
                <w:szCs w:val="28"/>
              </w:rPr>
            </w:pPr>
            <w:r w:rsidRPr="003138D6">
              <w:rPr>
                <w:b/>
                <w:color w:val="58572B"/>
                <w:sz w:val="28"/>
                <w:szCs w:val="28"/>
              </w:rPr>
              <w:t>Если вы никогда не препятствовали естественному любопытству и ни разу не подорвали детское доверие, уклонившись от истины, то вопросы будут логично следовать один из другого</w:t>
            </w:r>
            <w:r w:rsidRPr="003138D6">
              <w:rPr>
                <w:b/>
                <w:color w:val="666633"/>
                <w:sz w:val="28"/>
                <w:szCs w:val="28"/>
              </w:rPr>
              <w:t>….</w:t>
            </w:r>
          </w:p>
          <w:p w:rsidR="00584E04" w:rsidRDefault="00584E04" w:rsidP="00584E04">
            <w:pPr>
              <w:tabs>
                <w:tab w:val="left" w:pos="360"/>
              </w:tabs>
              <w:spacing w:line="360" w:lineRule="auto"/>
              <w:ind w:firstLine="360"/>
              <w:jc w:val="both"/>
              <w:rPr>
                <w:b/>
                <w:color w:val="6600CC"/>
              </w:rPr>
            </w:pPr>
          </w:p>
          <w:p w:rsidR="00584E04" w:rsidRDefault="00584E04" w:rsidP="00584E04">
            <w:pPr>
              <w:tabs>
                <w:tab w:val="left" w:pos="360"/>
              </w:tabs>
              <w:spacing w:line="360" w:lineRule="auto"/>
              <w:ind w:firstLine="360"/>
              <w:jc w:val="both"/>
              <w:rPr>
                <w:b/>
                <w:color w:val="6600CC"/>
              </w:rPr>
            </w:pPr>
          </w:p>
          <w:p w:rsidR="00584E04" w:rsidRDefault="00584E04"/>
        </w:tc>
        <w:tc>
          <w:tcPr>
            <w:tcW w:w="5458" w:type="dxa"/>
          </w:tcPr>
          <w:p w:rsidR="00584E04" w:rsidRPr="00CF7C62" w:rsidRDefault="00584E04" w:rsidP="00584E04">
            <w:pPr>
              <w:tabs>
                <w:tab w:val="left" w:pos="360"/>
              </w:tabs>
              <w:spacing w:line="360" w:lineRule="auto"/>
              <w:ind w:firstLine="360"/>
              <w:jc w:val="both"/>
              <w:rPr>
                <w:rFonts w:ascii="Arial" w:hAnsi="Arial" w:cs="Arial"/>
                <w:b/>
                <w:color w:val="6600CC"/>
                <w:sz w:val="24"/>
                <w:szCs w:val="24"/>
              </w:rPr>
            </w:pPr>
            <w:r w:rsidRPr="00CF7C62">
              <w:rPr>
                <w:rFonts w:ascii="Arial" w:hAnsi="Arial" w:cs="Arial"/>
                <w:b/>
                <w:color w:val="6600CC"/>
                <w:sz w:val="24"/>
                <w:szCs w:val="24"/>
              </w:rPr>
              <w:t>Уважаемые родители, чтобы и впредь ребенок дорожил вашим мнением и обращался по любому волнующему его вопросу, запомните несколько правил:</w:t>
            </w:r>
          </w:p>
          <w:p w:rsidR="00584E04" w:rsidRPr="00CF7C62" w:rsidRDefault="00584E04" w:rsidP="00584E0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60"/>
              </w:tabs>
              <w:spacing w:line="360" w:lineRule="auto"/>
              <w:ind w:left="0" w:firstLine="0"/>
              <w:jc w:val="both"/>
              <w:rPr>
                <w:rFonts w:ascii="Arial" w:hAnsi="Arial" w:cs="Arial"/>
                <w:b/>
                <w:color w:val="6600CC"/>
                <w:sz w:val="24"/>
                <w:szCs w:val="24"/>
              </w:rPr>
            </w:pPr>
            <w:r w:rsidRPr="00CF7C62">
              <w:rPr>
                <w:rFonts w:ascii="Arial" w:hAnsi="Arial" w:cs="Arial"/>
                <w:b/>
                <w:color w:val="6600CC"/>
                <w:sz w:val="24"/>
                <w:szCs w:val="24"/>
              </w:rPr>
              <w:t>Не отвечайте на бегу, надевая пальто или отмывая кастрюлю. Если у вас нет времени, чтобы сесть рядышком и поговорить, отложите беседу: «Солнышко, мне приятно, что ты обратился ко мне с этим вопросом. Дай мне, пожалуйста, минутку (15 минут, полчаса, время до вечера…), я закончу свои дела, и мы с тобой обязательно поговорим»</w:t>
            </w:r>
          </w:p>
          <w:p w:rsidR="00584E04" w:rsidRPr="00CF7C62" w:rsidRDefault="00584E04" w:rsidP="00584E0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60"/>
              </w:tabs>
              <w:spacing w:line="360" w:lineRule="auto"/>
              <w:ind w:left="0" w:firstLine="0"/>
              <w:jc w:val="both"/>
              <w:rPr>
                <w:rFonts w:ascii="Arial" w:hAnsi="Arial" w:cs="Arial"/>
                <w:b/>
                <w:color w:val="6600CC"/>
                <w:sz w:val="24"/>
                <w:szCs w:val="24"/>
              </w:rPr>
            </w:pPr>
            <w:r w:rsidRPr="00CF7C62">
              <w:rPr>
                <w:rFonts w:ascii="Arial" w:hAnsi="Arial" w:cs="Arial"/>
                <w:b/>
                <w:color w:val="6600CC"/>
                <w:sz w:val="24"/>
                <w:szCs w:val="24"/>
              </w:rPr>
              <w:t xml:space="preserve"> Не давите на ребенка в порыве беспокойства: «Кто тебе об этом сказал? Где ты это увидел?». Он может решить, что спрашивать о таких вещах нельзя, что это стыдно и плохо. Доверие пошатнется, и малыш не будет больше с вами откровенничать</w:t>
            </w:r>
          </w:p>
          <w:p w:rsidR="00584E04" w:rsidRPr="00CF7C62" w:rsidRDefault="00584E04" w:rsidP="00584E0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60"/>
              </w:tabs>
              <w:spacing w:line="360" w:lineRule="auto"/>
              <w:ind w:left="0" w:firstLine="0"/>
              <w:jc w:val="both"/>
              <w:rPr>
                <w:rFonts w:ascii="Arial" w:hAnsi="Arial" w:cs="Arial"/>
                <w:b/>
                <w:color w:val="6600CC"/>
                <w:sz w:val="24"/>
                <w:szCs w:val="24"/>
              </w:rPr>
            </w:pPr>
            <w:r w:rsidRPr="00CF7C62">
              <w:rPr>
                <w:rFonts w:ascii="Arial" w:hAnsi="Arial" w:cs="Arial"/>
                <w:b/>
                <w:color w:val="6600CC"/>
                <w:sz w:val="24"/>
                <w:szCs w:val="24"/>
              </w:rPr>
              <w:t>Наводите малыша на размышления: «А как ты считаешь? Что ты сам думаешь?» Вопросы с акцентом на слове «считаешь», «Думаешь» помогут понять ребенку, что вам тоже ценно его мнение.</w:t>
            </w:r>
          </w:p>
          <w:p w:rsidR="00584E04" w:rsidRDefault="00584E04"/>
        </w:tc>
        <w:tc>
          <w:tcPr>
            <w:tcW w:w="5459" w:type="dxa"/>
          </w:tcPr>
          <w:p w:rsidR="00CF7C62" w:rsidRPr="00EF476A" w:rsidRDefault="00CF7C62" w:rsidP="00CF7C62">
            <w:pPr>
              <w:jc w:val="center"/>
              <w:rPr>
                <w:color w:val="000000"/>
                <w:sz w:val="24"/>
                <w:szCs w:val="24"/>
              </w:rPr>
            </w:pPr>
            <w:r w:rsidRPr="00EF476A">
              <w:rPr>
                <w:color w:val="000000"/>
                <w:sz w:val="24"/>
                <w:szCs w:val="24"/>
              </w:rPr>
              <w:t>Муниципальное дошкольное муниципальное учреждение детский сад №114</w:t>
            </w:r>
          </w:p>
          <w:p w:rsidR="00584E04" w:rsidRDefault="00CF7C62" w:rsidP="00CF7C62">
            <w:pPr>
              <w:jc w:val="center"/>
            </w:pP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584E04" w:rsidRDefault="00B73BF4" w:rsidP="00CF7C62">
            <w:pPr>
              <w:jc w:val="center"/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2952750" cy="447675"/>
                      <wp:effectExtent l="9525" t="9525" r="43815" b="36195"/>
                      <wp:docPr id="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952750" cy="4476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B73BF4" w:rsidRDefault="00B73BF4" w:rsidP="00B73BF4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Impact" w:hAnsi="Impact"/>
                                      <w:shadow/>
                                      <w:color w:val="0066CC"/>
                                      <w:sz w:val="48"/>
                                      <w:szCs w:val="48"/>
                                      <w14:shadow w14:blurRad="0" w14:dist="35941" w14:dir="2700000" w14:sx="100000" w14:sy="100000" w14:kx="0" w14:ky="0" w14:algn="ctr">
                                        <w14:srgbClr w14:val="990000"/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99CC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В помощь родителям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232.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" filled="f" stroked="f">
                      <o:lock v:ext="edit" shapetype="t"/>
                      <v:textbox style="mso-fit-shape-to-text:t">
                        <w:txbxContent>
                          <w:p w:rsidR="00B73BF4" w:rsidRDefault="00B73BF4" w:rsidP="00B73BF4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помощь родителям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584E04" w:rsidRDefault="00584E04" w:rsidP="00584E04"/>
          <w:p w:rsidR="00584E04" w:rsidRDefault="00584E04" w:rsidP="00584E04"/>
          <w:p w:rsidR="00584E04" w:rsidRDefault="00584E04" w:rsidP="00CF7C6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19325" cy="3054555"/>
                  <wp:effectExtent l="19050" t="0" r="9525" b="0"/>
                  <wp:docPr id="9" name="Рисунок 9" descr="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3054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4E04" w:rsidRPr="00032C9D" w:rsidRDefault="00584E04" w:rsidP="00CF7C62">
            <w:pPr>
              <w:spacing w:line="276" w:lineRule="auto"/>
              <w:ind w:firstLine="360"/>
              <w:rPr>
                <w:b/>
                <w:color w:val="990000"/>
                <w:sz w:val="28"/>
                <w:szCs w:val="28"/>
              </w:rPr>
            </w:pPr>
            <w:r w:rsidRPr="00032C9D">
              <w:rPr>
                <w:b/>
                <w:color w:val="990000"/>
                <w:sz w:val="28"/>
                <w:szCs w:val="28"/>
              </w:rPr>
              <w:t xml:space="preserve">Как часто детские вопросы ставят взрослых в тупик. Но уходить от ответа не стоит: малышу очень важно получить интересующую его информацию от родителей, людей, которым он безгранично доверяет. </w:t>
            </w:r>
          </w:p>
          <w:p w:rsidR="00584E04" w:rsidRDefault="00584E04" w:rsidP="00CF7C62">
            <w:pPr>
              <w:spacing w:line="276" w:lineRule="auto"/>
              <w:ind w:firstLine="360"/>
              <w:rPr>
                <w:b/>
                <w:color w:val="990000"/>
                <w:sz w:val="28"/>
                <w:szCs w:val="28"/>
              </w:rPr>
            </w:pPr>
            <w:r w:rsidRPr="00032C9D">
              <w:rPr>
                <w:b/>
                <w:color w:val="990000"/>
                <w:sz w:val="28"/>
                <w:szCs w:val="28"/>
              </w:rPr>
              <w:t>Как правильно построить разговор со своим ребенком?</w:t>
            </w:r>
          </w:p>
          <w:p w:rsidR="00584E04" w:rsidRPr="00EF476A" w:rsidRDefault="00EF476A" w:rsidP="00EF476A">
            <w:pPr>
              <w:ind w:firstLine="360"/>
              <w:jc w:val="center"/>
              <w:rPr>
                <w:sz w:val="24"/>
                <w:szCs w:val="24"/>
              </w:rPr>
            </w:pPr>
            <w:r w:rsidRPr="00EF476A">
              <w:rPr>
                <w:color w:val="000000"/>
                <w:sz w:val="24"/>
                <w:szCs w:val="24"/>
              </w:rPr>
              <w:t>г. Рыбинск</w:t>
            </w:r>
          </w:p>
        </w:tc>
      </w:tr>
    </w:tbl>
    <w:p w:rsidR="00DC6AEC" w:rsidRDefault="00DC6AEC"/>
    <w:sectPr w:rsidR="00DC6AEC" w:rsidSect="00584E04">
      <w:pgSz w:w="16838" w:h="11906" w:orient="landscape"/>
      <w:pgMar w:top="284" w:right="253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B11F3"/>
    <w:multiLevelType w:val="hybridMultilevel"/>
    <w:tmpl w:val="ABAA30DC"/>
    <w:lvl w:ilvl="0" w:tplc="96746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04"/>
    <w:rsid w:val="00584E04"/>
    <w:rsid w:val="00B272AD"/>
    <w:rsid w:val="00B73BF4"/>
    <w:rsid w:val="00CF7C62"/>
    <w:rsid w:val="00DC6AEC"/>
    <w:rsid w:val="00E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6354B-0122-45B0-8A95-C2DF23B2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4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E0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73B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CF916-068A-4CC6-9CA1-E58518E75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Local</cp:lastModifiedBy>
  <cp:revision>2</cp:revision>
  <dcterms:created xsi:type="dcterms:W3CDTF">2024-12-01T08:52:00Z</dcterms:created>
  <dcterms:modified xsi:type="dcterms:W3CDTF">2024-12-01T08:52:00Z</dcterms:modified>
</cp:coreProperties>
</file>