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E7007" w:rsidRDefault="00FE7007" w:rsidP="00E57099">
      <w:pPr>
        <w:pStyle w:val="a3"/>
        <w:shd w:val="clear" w:color="auto" w:fill="FFFFFF"/>
        <w:jc w:val="center"/>
        <w:rPr>
          <w:b/>
          <w:color w:val="000000"/>
          <w:sz w:val="56"/>
          <w:szCs w:val="56"/>
        </w:rPr>
      </w:pPr>
    </w:p>
    <w:p w:rsidR="00FE7007" w:rsidRDefault="00FE7007" w:rsidP="00E57099">
      <w:pPr>
        <w:pStyle w:val="a3"/>
        <w:shd w:val="clear" w:color="auto" w:fill="FFFFFF"/>
        <w:jc w:val="center"/>
        <w:rPr>
          <w:b/>
          <w:color w:val="000000"/>
          <w:sz w:val="56"/>
          <w:szCs w:val="56"/>
        </w:rPr>
      </w:pPr>
    </w:p>
    <w:p w:rsidR="002555FA" w:rsidRP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56"/>
          <w:szCs w:val="56"/>
        </w:rPr>
      </w:pPr>
      <w:r w:rsidRPr="002555FA">
        <w:rPr>
          <w:b/>
          <w:color w:val="000000"/>
          <w:sz w:val="56"/>
          <w:szCs w:val="56"/>
        </w:rPr>
        <w:t>Картотека игр по экологическому воспитанию для детей младшего</w:t>
      </w:r>
      <w:r w:rsidR="00FE7007">
        <w:rPr>
          <w:b/>
          <w:color w:val="000000"/>
          <w:sz w:val="56"/>
          <w:szCs w:val="56"/>
        </w:rPr>
        <w:t xml:space="preserve"> дошкольного</w:t>
      </w:r>
      <w:r w:rsidRPr="002555FA">
        <w:rPr>
          <w:b/>
          <w:color w:val="000000"/>
          <w:sz w:val="56"/>
          <w:szCs w:val="56"/>
        </w:rPr>
        <w:t xml:space="preserve"> возраста</w:t>
      </w: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E7007" w:rsidRDefault="00FE7007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0"/>
        <w:gridCol w:w="7"/>
        <w:gridCol w:w="7807"/>
      </w:tblGrid>
      <w:tr w:rsidR="00FE7007" w:rsidTr="0069178D">
        <w:trPr>
          <w:trHeight w:val="4830"/>
        </w:trPr>
        <w:tc>
          <w:tcPr>
            <w:tcW w:w="7807" w:type="dxa"/>
            <w:gridSpan w:val="2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1</w:t>
            </w:r>
          </w:p>
          <w:p w:rsid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  <w:t>Кто чем питается?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FE7007">
              <w:rPr>
                <w:rFonts w:ascii="Times New Roman" w:hAnsi="Times New Roman" w:cs="Times New Roman"/>
                <w:sz w:val="36"/>
                <w:szCs w:val="24"/>
              </w:rPr>
              <w:t>Цель. Закреплять представления детей о пище животных.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FE7007">
              <w:rPr>
                <w:rFonts w:ascii="Times New Roman" w:hAnsi="Times New Roman" w:cs="Times New Roman"/>
                <w:sz w:val="36"/>
                <w:szCs w:val="24"/>
              </w:rPr>
              <w:t>Ход игры. Дети из мешочка достают: морковь, капусту, малину, шишки, зерно, овес и т.п. Называют его и определяют какое животное питается этой едой.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t>№ 2</w:t>
            </w:r>
          </w:p>
          <w:p w:rsidR="00EA7F78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Что сначала - что потом?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знания детей о развитии и росте животных.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Детям предъявляются предметы: яйцо, цыпленок, макет курицы; котенок, кошка; щенок, собака. Детям необходимо расположить эти предметы в правильном порядке.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E7007" w:rsidTr="0069178D">
        <w:trPr>
          <w:trHeight w:val="5130"/>
        </w:trPr>
        <w:tc>
          <w:tcPr>
            <w:tcW w:w="7807" w:type="dxa"/>
            <w:gridSpan w:val="2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t>№ 3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словесные. Игра «Кто в домике живет?»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знания детей о животных, учить подражать их голосам.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Дети изображают знакомых животных, сидящих в домиках. Воспитатель по очереди обходит домики, стучит в каждый и говорит: «Тук-тук-тук, кто в этом домике живет?» Дети отвечают: «Му-му-му!», «Бе-е-е», «Мяу-мяу!» и т.д. Воспитатель отгадывает, кто живет в домике.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24F4" w:rsidRDefault="009724F4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5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 предметами. Игра «Детки на ветке»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знания детей о листьях и плодах деревьев и кустарников, учить подбирать их по принадлежности к одному растению.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Дети рассматривают листья деревьев и кустарников, называют их. По предложению воспитателя: «Детки, найдите свои ветки»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FE7007" w:rsidRDefault="009724F4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4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Игра «Отгадай кто это?»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представления детей о характерных признаках диких и домашних животных.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Воспитатель описывает животное (его внешний вид, повадки, среду обитания…) дети должны отгадать про кого идет речь.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24F4" w:rsidRDefault="009724F4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6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Игра «Найди, что покажу»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Дидактическая задача. Найти предмет по сходству.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Оборудование. На двух подносах разложить одинаковые наборы овощей и фруктов. Один (для воспитателя) накрыть салфеткой.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Воспитатель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называется». Дети по очереди выполняют задание, пока все фрукты и овощи, спрятанные под салфеткой, не будут названы.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E7007" w:rsidTr="0069178D">
        <w:trPr>
          <w:trHeight w:val="4620"/>
        </w:trPr>
        <w:tc>
          <w:tcPr>
            <w:tcW w:w="7807" w:type="dxa"/>
            <w:gridSpan w:val="2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7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 предметами. Игра «Когда это бывает?»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Уточнить представления детей о сезонных явлениях.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Детям предлагают листья разных растений с различной окраской, шишки, можно гербарий из цветущих растений и т.п. в зависимости от времени года. Детям надо назвать время года, когда бывают такие листья, ветки, цветы.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A7F78" w:rsidRP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№ 9</w:t>
            </w: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</w:p>
          <w:p w:rsidR="00EA7F78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словесные. Игра «Когда это бывает?»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Цель. Уточнять и углублять знания детей о временах года.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Ход игры. 1 вариант. Воспитатель читает вперемежку короткие тексты в стихах или прозе о временах года, а дети отгадывают.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II вариант. Воспитатель называет время года, а дети по очереди отвечают, что бывает в это время года и что делают люди. Если кто-то затрудняется, взрослый помогает вопросами. Методика обучения игре. Каждой новой игре детей нужно обучать. Обучение имеет поэтапный характер.</w:t>
            </w:r>
          </w:p>
          <w:p w:rsidR="00FE7007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В младших группах на первом этапе воспитатель проигрывает игру вместе с детьми. По ходу игры он сообщает одно правило и тут же его реализует, при повторных проигрываниях сообщает дополнительные правила. На втором этапе воспитатель выключается из активного участия в игре - он руководит со стороны: помогает детям, направляет игру. На третьем этапе дети играют самостоятельно. Воспитатель лишь наблюдает за действиями детей.</w:t>
            </w:r>
          </w:p>
          <w:p w:rsidR="00EA7F78" w:rsidRDefault="00EA7F78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A7F78" w:rsidRPr="00D20565" w:rsidRDefault="00EA7F78" w:rsidP="00EA7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t>№ 8</w:t>
            </w:r>
          </w:p>
          <w:p w:rsidR="00D20565" w:rsidRPr="00FE7007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настольно-печатные. Игра «Это когда?»</w:t>
            </w:r>
          </w:p>
          <w:p w:rsidR="00D20565" w:rsidRPr="00FE7007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Уточнить представления детей о сезонных явлениях в природе.</w:t>
            </w:r>
          </w:p>
          <w:p w:rsidR="00D20565" w:rsidRPr="009724F4" w:rsidRDefault="00D20565" w:rsidP="009724F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      </w: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  <w:p w:rsidR="00EA7F78" w:rsidRP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№ 10</w:t>
            </w: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«Ухаживаем за растениями»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Цель. Закреплять представления детей о различных способах ухода за растениями.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Материал. Карточки с изображением лейки, пульверизатора, кисточки, ножниц; 7-8 комнатных растений.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Дети сидят за столом, на котором лежат карточки с изображением предметов, необходимых для ухода за растениями. Детям необходимо определить какой уход нужен тому или иному растению, каким инструментом его выполняют - дети показывают соответствующую карточку. Кто правильно ответит, после игры будет ухаживать за этим растением.</w:t>
            </w:r>
          </w:p>
          <w:p w:rsidR="00D20565" w:rsidRDefault="00D20565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20565" w:rsidRDefault="00D20565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20565" w:rsidTr="00EA7F78">
        <w:trPr>
          <w:trHeight w:val="2415"/>
        </w:trPr>
        <w:tc>
          <w:tcPr>
            <w:tcW w:w="7807" w:type="dxa"/>
            <w:gridSpan w:val="2"/>
          </w:tcPr>
          <w:p w:rsidR="009724F4" w:rsidRPr="009724F4" w:rsidRDefault="009724F4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№ 11</w:t>
            </w:r>
          </w:p>
          <w:p w:rsidR="0069178D" w:rsidRPr="00207111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Дидактические игры: "Кто где зимует? ", "Раздели птиц на перелетных и зимующих"</w:t>
            </w:r>
          </w:p>
          <w:p w:rsidR="0069178D" w:rsidRPr="00EA7F78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закрепить умение классифицировать птиц на зимующих и перелетных.</w:t>
            </w:r>
          </w:p>
          <w:p w:rsidR="0069178D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F78" w:rsidRPr="0069178D" w:rsidRDefault="00EA7F78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9724F4" w:rsidRPr="009724F4" w:rsidRDefault="009724F4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№ 12</w:t>
            </w:r>
          </w:p>
          <w:p w:rsidR="0069178D" w:rsidRPr="00207111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Дидактические игры: "Чей это домик", "Кто чей? ".</w:t>
            </w:r>
          </w:p>
          <w:p w:rsidR="0069178D" w:rsidRPr="00EA7F78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развивать умственные способности, доказательно строить суждения, определять, чей птенец.</w:t>
            </w:r>
          </w:p>
          <w:p w:rsidR="00D20565" w:rsidRPr="00EA7F78" w:rsidRDefault="00D20565" w:rsidP="0069178D">
            <w:pPr>
              <w:pStyle w:val="a4"/>
              <w:rPr>
                <w:b/>
                <w:color w:val="000000"/>
                <w:sz w:val="32"/>
                <w:szCs w:val="28"/>
              </w:rPr>
            </w:pPr>
          </w:p>
          <w:p w:rsidR="0069178D" w:rsidRDefault="0069178D" w:rsidP="0069178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  <w:p w:rsidR="0069178D" w:rsidRDefault="0069178D" w:rsidP="0069178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</w:tr>
      <w:tr w:rsidR="00EA7F78" w:rsidTr="00EA7F78">
        <w:trPr>
          <w:trHeight w:val="2415"/>
        </w:trPr>
        <w:tc>
          <w:tcPr>
            <w:tcW w:w="7807" w:type="dxa"/>
            <w:gridSpan w:val="2"/>
          </w:tcPr>
          <w:p w:rsidR="009724F4" w:rsidRPr="009724F4" w:rsidRDefault="009724F4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№ 13</w:t>
            </w:r>
          </w:p>
          <w:p w:rsidR="00EA7F78" w:rsidRPr="00207111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Дидактическая игра «Один – много»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закрепить знания о птицах, развивать логическое мышление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Цыпленок – цыплята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Курица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Индюк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Гусь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Утенок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Гусенок - …</w:t>
            </w:r>
          </w:p>
          <w:p w:rsidR="00EA7F78" w:rsidRPr="00207111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807" w:type="dxa"/>
          </w:tcPr>
          <w:p w:rsidR="009724F4" w:rsidRPr="009724F4" w:rsidRDefault="009724F4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№ 14</w:t>
            </w:r>
          </w:p>
          <w:p w:rsidR="00EA7F78" w:rsidRPr="00207111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Дидактическая игра «Кто как разговаривает»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развивать слуховое и зрительное внимание, мышление;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Утка (кря-кря) – крякает;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Гусь … .) - … 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Петух …. ) - ….</w:t>
            </w:r>
          </w:p>
          <w:p w:rsidR="00EA7F78" w:rsidRPr="00EA7F78" w:rsidRDefault="00EA7F78" w:rsidP="00EA7F78">
            <w:pPr>
              <w:shd w:val="clear" w:color="auto" w:fill="FFFFFF"/>
              <w:tabs>
                <w:tab w:val="left" w:pos="2070"/>
              </w:tabs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Курица) - … .</w:t>
            </w: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ab/>
            </w:r>
          </w:p>
          <w:p w:rsidR="00EA7F78" w:rsidRPr="00207111" w:rsidRDefault="00EA7F78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9178D" w:rsidTr="00EA7F78">
        <w:tblPrEx>
          <w:tblLook w:val="0000" w:firstRow="0" w:lastRow="0" w:firstColumn="0" w:lastColumn="0" w:noHBand="0" w:noVBand="0"/>
        </w:tblPrEx>
        <w:trPr>
          <w:trHeight w:val="5145"/>
        </w:trPr>
        <w:tc>
          <w:tcPr>
            <w:tcW w:w="7800" w:type="dxa"/>
          </w:tcPr>
          <w:p w:rsidR="009724F4" w:rsidRP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15</w:t>
            </w:r>
          </w:p>
          <w:p w:rsid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69178D" w:rsidRPr="00EA7F78" w:rsidRDefault="0069178D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Игра с мячом «Я знаю…»</w:t>
            </w:r>
          </w:p>
          <w:p w:rsidR="0069178D" w:rsidRDefault="0069178D" w:rsidP="0069178D"/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 xml:space="preserve">Цель: Формировать умение называть несколько предметов </w:t>
            </w:r>
            <w:r w:rsidR="00EA7F78">
              <w:rPr>
                <w:rFonts w:ascii="Times New Roman" w:hAnsi="Times New Roman" w:cs="Times New Roman"/>
                <w:sz w:val="32"/>
              </w:rPr>
              <w:t xml:space="preserve">объекта одного вида. </w:t>
            </w:r>
            <w:r w:rsidRPr="00EA7F78">
              <w:rPr>
                <w:rFonts w:ascii="Times New Roman" w:hAnsi="Times New Roman" w:cs="Times New Roman"/>
                <w:sz w:val="32"/>
              </w:rPr>
              <w:t>Развивать умение объединять предметы по общему признаку.</w:t>
            </w:r>
          </w:p>
          <w:p w:rsidR="0069178D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Дети становятся в круг, в центре – ведущий с мячом. Ведущий бросает мяч и называет класс объектов природы (птицы, деревья, цветы, животные, растения, насекомые, рыбы). Ребёнок, поймавший мяч, говорит: «Я знаю 5 названий цветов» и перечисляет (например, ромашка, василёк, одуванчик, клевер, кашка) и возвращает мяч ведущему. Второму ребёнку ведущий бросает мяч и говорит: «Птицы» и так далее.</w:t>
            </w:r>
          </w:p>
          <w:p w:rsidR="009724F4" w:rsidRPr="00EA7F78" w:rsidRDefault="009724F4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814" w:type="dxa"/>
            <w:gridSpan w:val="2"/>
          </w:tcPr>
          <w:p w:rsidR="009724F4" w:rsidRP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16</w:t>
            </w:r>
          </w:p>
          <w:p w:rsid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69178D" w:rsidRPr="00EA7F78" w:rsidRDefault="0069178D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«Угадай, что в руке»</w:t>
            </w:r>
          </w:p>
          <w:p w:rsidR="0069178D" w:rsidRDefault="0069178D" w:rsidP="0069178D"/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Различать на ощупь овощи, фрукты и ягоды.</w:t>
            </w:r>
          </w:p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Дети стоят в кругу, руки держат за спиной. Воспитатель раскладывает в руки детям муляжи овощей, ягод и фруктов. Дети должны отгадать. Воспитатель показывает, например, грушу и просит определить, у кого такой же предмет объекта (фрукт, овощ, ягода).</w:t>
            </w:r>
          </w:p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28"/>
              </w:rPr>
            </w:pPr>
          </w:p>
          <w:p w:rsidR="0069178D" w:rsidRDefault="0069178D" w:rsidP="0069178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</w:tr>
      <w:tr w:rsidR="00EA7F78" w:rsidTr="00EA7F78">
        <w:tblPrEx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7800" w:type="dxa"/>
          </w:tcPr>
          <w:p w:rsidR="009724F4" w:rsidRPr="009724F4" w:rsidRDefault="009724F4" w:rsidP="00EA7F78">
            <w:pPr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17</w:t>
            </w:r>
          </w:p>
          <w:p w:rsidR="009724F4" w:rsidRDefault="009724F4" w:rsidP="00EA7F7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«Сад - огород»</w:t>
            </w: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Закреплять знания детей о том, что растёт в саду или в огороде.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A7F78">
              <w:rPr>
                <w:rFonts w:ascii="Times New Roman" w:hAnsi="Times New Roman" w:cs="Times New Roman"/>
                <w:sz w:val="32"/>
              </w:rPr>
              <w:t>Развивать у детей память, внимание.</w:t>
            </w: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Воспитатель приносит корзину с овощами и фруктами.</w:t>
            </w:r>
          </w:p>
          <w:p w:rsidR="00EA7F78" w:rsidRPr="009724F4" w:rsidRDefault="00EA7F78" w:rsidP="009724F4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- Дети, я нечаянно перепутала овощи и фрукты. Помогите мне, пожалуйста. В процессе игры дети обобщают предметы одним словом, определяют место произрастания овощей и фруктов.</w:t>
            </w:r>
          </w:p>
        </w:tc>
        <w:tc>
          <w:tcPr>
            <w:tcW w:w="7814" w:type="dxa"/>
            <w:gridSpan w:val="2"/>
          </w:tcPr>
          <w:p w:rsidR="009724F4" w:rsidRP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18</w:t>
            </w:r>
          </w:p>
          <w:p w:rsid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«Кто где живёт?»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Определять место среды обитания животного, правильно определять место «дома» объекта.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У воспитателя картинки с изображениями животных, а у детей – с изображениями мест обитания различных животных (нора, дупло, берлога, река, гнездо и так далее).</w:t>
            </w:r>
          </w:p>
          <w:p w:rsidR="00EA7F78" w:rsidRPr="00EA7F78" w:rsidRDefault="00EA7F78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</w:tc>
      </w:tr>
      <w:tr w:rsidR="00EA7F78" w:rsidTr="00EA7F78">
        <w:tblPrEx>
          <w:tblLook w:val="0000" w:firstRow="0" w:lastRow="0" w:firstColumn="0" w:lastColumn="0" w:noHBand="0" w:noVBand="0"/>
        </w:tblPrEx>
        <w:trPr>
          <w:trHeight w:val="7085"/>
        </w:trPr>
        <w:tc>
          <w:tcPr>
            <w:tcW w:w="7800" w:type="dxa"/>
          </w:tcPr>
          <w:p w:rsidR="009724F4" w:rsidRP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20</w:t>
            </w:r>
          </w:p>
          <w:p w:rsid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«Времена года»</w:t>
            </w:r>
          </w:p>
          <w:p w:rsidR="00EA7F78" w:rsidRDefault="00EA7F78" w:rsidP="00EA7F78"/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Формировать у детей понятия о временах года и о зависимости жизни живой природы от сезонных изменений, происходящих в неживой природе.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Воспитатель рассказывает детям о том, что времена года постоянно сменяются. Дети называют последовательно времена года и характерные признаки.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Воспитатель показывает картинки с изображением времени года и картинки объектов, у которых происходят различные изменения, например, заяц белый – зима; распустившийся подснежник – весна, созрела земляника – лето и так далее. Дети должны  объяснять содержание картинки.</w:t>
            </w:r>
          </w:p>
        </w:tc>
        <w:tc>
          <w:tcPr>
            <w:tcW w:w="7814" w:type="dxa"/>
            <w:gridSpan w:val="2"/>
          </w:tcPr>
          <w:p w:rsidR="009724F4" w:rsidRP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21</w:t>
            </w:r>
          </w:p>
          <w:p w:rsid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Игра «Хорошо – плохо»</w:t>
            </w:r>
          </w:p>
          <w:p w:rsidR="00EA7F78" w:rsidRDefault="00EA7F78" w:rsidP="00EA7F78"/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Совершенствовать знания детей о явлениях живой и неживой природы, животных и растениях.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Воспитатель или педагог предлагает детям разные ситуации, а дети делают умозаключения, например: 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 земле – это плохо или хорошо?» и так далее.</w:t>
            </w:r>
          </w:p>
        </w:tc>
      </w:tr>
    </w:tbl>
    <w:p w:rsidR="00E57099" w:rsidRPr="00E57099" w:rsidRDefault="00E57099" w:rsidP="00E5709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57099" w:rsidRPr="00E57099" w:rsidSect="00FE7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9"/>
    <w:rsid w:val="002555FA"/>
    <w:rsid w:val="002F66DF"/>
    <w:rsid w:val="003E4513"/>
    <w:rsid w:val="0069178D"/>
    <w:rsid w:val="009724F4"/>
    <w:rsid w:val="00C31178"/>
    <w:rsid w:val="00D20565"/>
    <w:rsid w:val="00E57099"/>
    <w:rsid w:val="00EA7F78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7099"/>
    <w:pPr>
      <w:spacing w:after="0" w:line="240" w:lineRule="auto"/>
    </w:pPr>
  </w:style>
  <w:style w:type="table" w:styleId="a5">
    <w:name w:val="Table Grid"/>
    <w:basedOn w:val="a1"/>
    <w:uiPriority w:val="59"/>
    <w:rsid w:val="00FE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7099"/>
    <w:pPr>
      <w:spacing w:after="0" w:line="240" w:lineRule="auto"/>
    </w:pPr>
  </w:style>
  <w:style w:type="table" w:styleId="a5">
    <w:name w:val="Table Grid"/>
    <w:basedOn w:val="a1"/>
    <w:uiPriority w:val="59"/>
    <w:rsid w:val="00FE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2019-10-19T07:35:00Z</dcterms:created>
  <dcterms:modified xsi:type="dcterms:W3CDTF">2019-10-19T07:35:00Z</dcterms:modified>
</cp:coreProperties>
</file>